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329035" w14:textId="32399088" w:rsidR="00476100" w:rsidRPr="005E7A3C" w:rsidRDefault="00476100" w:rsidP="00476100">
      <w:pPr>
        <w:pStyle w:val="CRCoverPage"/>
        <w:tabs>
          <w:tab w:val="right" w:pos="9639"/>
        </w:tabs>
        <w:spacing w:after="0"/>
        <w:rPr>
          <w:rFonts w:eastAsia="Times New Roman"/>
          <w:b/>
          <w:noProof/>
          <w:sz w:val="24"/>
        </w:rPr>
      </w:pPr>
      <w:bookmarkStart w:id="0" w:name="_Toc5938268"/>
      <w:bookmarkStart w:id="1" w:name="_Toc9865820"/>
      <w:bookmarkStart w:id="2" w:name="_GoBack"/>
      <w:bookmarkEnd w:id="2"/>
      <w:r w:rsidRPr="005E7A3C">
        <w:rPr>
          <w:rFonts w:eastAsia="Times New Roman"/>
          <w:b/>
          <w:noProof/>
          <w:sz w:val="24"/>
        </w:rPr>
        <w:t>3GPP TSG-RAN WG4 Meeting #</w:t>
      </w:r>
      <w:r>
        <w:rPr>
          <w:rFonts w:eastAsia="Times New Roman"/>
          <w:b/>
          <w:noProof/>
          <w:sz w:val="24"/>
        </w:rPr>
        <w:t>94-e</w:t>
      </w:r>
      <w:r w:rsidRPr="005E7A3C">
        <w:rPr>
          <w:rFonts w:eastAsia="Times New Roman"/>
          <w:b/>
          <w:noProof/>
          <w:sz w:val="24"/>
        </w:rPr>
        <w:t xml:space="preserve"> </w:t>
      </w:r>
      <w:r w:rsidRPr="005E7A3C">
        <w:rPr>
          <w:rFonts w:eastAsia="Times New Roman"/>
          <w:b/>
          <w:noProof/>
          <w:sz w:val="24"/>
        </w:rPr>
        <w:tab/>
        <w:t>R4-</w:t>
      </w:r>
      <w:r>
        <w:rPr>
          <w:rFonts w:eastAsia="Times New Roman"/>
          <w:b/>
          <w:noProof/>
          <w:sz w:val="24"/>
        </w:rPr>
        <w:t>200</w:t>
      </w:r>
      <w:r w:rsidR="0033444C">
        <w:rPr>
          <w:rFonts w:eastAsia="Times New Roman"/>
          <w:b/>
          <w:noProof/>
          <w:sz w:val="24"/>
        </w:rPr>
        <w:t>2431</w:t>
      </w:r>
    </w:p>
    <w:p w14:paraId="2FD33D7D" w14:textId="77777777" w:rsidR="00476100" w:rsidRDefault="00476100" w:rsidP="00476100">
      <w:pPr>
        <w:pStyle w:val="a0"/>
        <w:rPr>
          <w:rFonts w:eastAsia="SimSun"/>
          <w:bCs w:val="0"/>
          <w:sz w:val="24"/>
          <w:lang w:eastAsia="zh-CN"/>
        </w:rPr>
      </w:pPr>
      <w:bookmarkStart w:id="3" w:name="OLE_LINK1"/>
      <w:bookmarkStart w:id="4" w:name="OLE_LINK2"/>
      <w:r>
        <w:rPr>
          <w:rFonts w:eastAsia="SimSun"/>
          <w:bCs w:val="0"/>
          <w:sz w:val="24"/>
          <w:lang w:eastAsia="zh-CN"/>
        </w:rPr>
        <w:t>Online, 24 Feb - 06 Mar</w:t>
      </w:r>
      <w:r w:rsidRPr="009F4EEE">
        <w:rPr>
          <w:rFonts w:eastAsia="SimSun"/>
          <w:bCs w:val="0"/>
          <w:sz w:val="24"/>
          <w:lang w:eastAsia="zh-CN"/>
        </w:rPr>
        <w:t xml:space="preserve"> 20</w:t>
      </w:r>
      <w:bookmarkEnd w:id="3"/>
      <w:bookmarkEnd w:id="4"/>
      <w:r>
        <w:rPr>
          <w:rFonts w:eastAsia="SimSun"/>
          <w:bCs w:val="0"/>
          <w:sz w:val="24"/>
          <w:lang w:eastAsia="zh-CN"/>
        </w:rPr>
        <w:t>20</w:t>
      </w:r>
    </w:p>
    <w:p w14:paraId="55EA9E2E" w14:textId="77777777" w:rsidR="00476100" w:rsidRPr="005A5820" w:rsidRDefault="00476100" w:rsidP="00476100">
      <w:pPr>
        <w:pStyle w:val="a0"/>
        <w:rPr>
          <w:rFonts w:eastAsia="SimSun"/>
          <w:sz w:val="24"/>
          <w:lang w:eastAsia="zh-CN"/>
        </w:rPr>
      </w:pPr>
    </w:p>
    <w:p w14:paraId="24C32646" w14:textId="77777777" w:rsidR="00476100" w:rsidRPr="00EC2290" w:rsidRDefault="00476100" w:rsidP="00476100">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CC1041">
        <w:rPr>
          <w:rFonts w:ascii="Arial" w:hAnsi="Arial" w:cs="Arial"/>
          <w:sz w:val="22"/>
        </w:rPr>
        <w:t>Huawei</w:t>
      </w:r>
    </w:p>
    <w:p w14:paraId="6DA023EB" w14:textId="7A2662F2" w:rsidR="00476100" w:rsidRDefault="00476100" w:rsidP="00476100">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B123CA" w:rsidRPr="00B123CA">
        <w:rPr>
          <w:rFonts w:ascii="Arial" w:hAnsi="Arial" w:cs="Arial"/>
          <w:sz w:val="22"/>
        </w:rPr>
        <w:t>OTA BS testing Tx FR1 MU calculation tables</w:t>
      </w:r>
    </w:p>
    <w:p w14:paraId="338EDC11" w14:textId="6F758C44" w:rsidR="00476100" w:rsidRPr="007377A4" w:rsidRDefault="00476100" w:rsidP="00476100">
      <w:pPr>
        <w:tabs>
          <w:tab w:val="left" w:pos="1985"/>
        </w:tabs>
        <w:jc w:val="both"/>
        <w:rPr>
          <w:rFonts w:ascii="Arial" w:eastAsia="SimSun" w:hAnsi="Arial" w:cs="Arial"/>
          <w:sz w:val="22"/>
          <w:lang w:eastAsia="zh-CN"/>
        </w:rPr>
      </w:pPr>
      <w:r w:rsidRPr="007C2D23">
        <w:rPr>
          <w:rFonts w:ascii="Arial" w:hAnsi="Arial" w:cs="Arial"/>
          <w:b/>
          <w:sz w:val="22"/>
        </w:rPr>
        <w:t>Agen</w:t>
      </w:r>
      <w:r>
        <w:rPr>
          <w:rFonts w:ascii="Arial" w:eastAsia="SimSun" w:hAnsi="Arial" w:cs="Arial" w:hint="eastAsia"/>
          <w:b/>
          <w:sz w:val="22"/>
          <w:lang w:eastAsia="zh-CN"/>
        </w:rPr>
        <w:t>d</w:t>
      </w:r>
      <w:r w:rsidRPr="007C2D23">
        <w:rPr>
          <w:rFonts w:ascii="Arial" w:hAnsi="Arial" w:cs="Arial"/>
          <w:b/>
          <w:sz w:val="22"/>
        </w:rPr>
        <w:t>a Item:</w:t>
      </w:r>
      <w:r w:rsidRPr="007C2D23">
        <w:rPr>
          <w:rFonts w:ascii="Arial" w:hAnsi="Arial" w:cs="Arial"/>
          <w:sz w:val="22"/>
        </w:rPr>
        <w:tab/>
      </w:r>
      <w:r w:rsidR="00F906E1">
        <w:rPr>
          <w:rFonts w:ascii="Arial" w:hAnsi="Arial" w:cs="Arial"/>
          <w:sz w:val="22"/>
        </w:rPr>
        <w:t>8.19</w:t>
      </w:r>
    </w:p>
    <w:p w14:paraId="0A9D4F05" w14:textId="5032E81C" w:rsidR="00476100" w:rsidRPr="00EC2290" w:rsidRDefault="00476100" w:rsidP="00476100">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Pr>
          <w:rFonts w:ascii="Arial" w:eastAsia="SimSun" w:hAnsi="Arial" w:cs="Arial"/>
          <w:sz w:val="22"/>
          <w:lang w:eastAsia="zh-CN"/>
        </w:rPr>
        <w:t>Approval</w:t>
      </w:r>
    </w:p>
    <w:p w14:paraId="4FED3A4C" w14:textId="77777777" w:rsidR="00476100" w:rsidRPr="008B605D" w:rsidRDefault="00476100" w:rsidP="00476100">
      <w:pPr>
        <w:pStyle w:val="Heading1"/>
        <w:numPr>
          <w:ilvl w:val="0"/>
          <w:numId w:val="7"/>
        </w:numPr>
        <w:overflowPunct w:val="0"/>
        <w:autoSpaceDE w:val="0"/>
        <w:autoSpaceDN w:val="0"/>
        <w:adjustRightInd w:val="0"/>
        <w:textAlignment w:val="baseline"/>
      </w:pPr>
      <w:r w:rsidRPr="00B16EEF">
        <w:t>Introduction</w:t>
      </w:r>
    </w:p>
    <w:bookmarkEnd w:id="0"/>
    <w:bookmarkEnd w:id="1"/>
    <w:p w14:paraId="68F6CCDA" w14:textId="5E8472C8" w:rsidR="00476100" w:rsidRDefault="00476100" w:rsidP="00476100">
      <w:pPr>
        <w:rPr>
          <w:rFonts w:eastAsia="SimSun"/>
          <w:lang w:val="en-US" w:eastAsia="zh-CN"/>
        </w:rPr>
      </w:pPr>
      <w:r>
        <w:rPr>
          <w:rFonts w:eastAsia="SimSun"/>
          <w:lang w:val="en-US" w:eastAsia="zh-CN"/>
        </w:rPr>
        <w:t>The external TR for OTA BS testing consolidates all the MU tables from the 3 internal TR’s. The generation of the TR is being used to review and correct all the MU calculations and tables and associated measurement uncertainty descriptions.</w:t>
      </w:r>
    </w:p>
    <w:p w14:paraId="66BC5D35" w14:textId="018C38C9" w:rsidR="00476100" w:rsidRDefault="00B123CA" w:rsidP="008524AA">
      <w:pPr>
        <w:rPr>
          <w:rFonts w:eastAsia="SimSun"/>
          <w:lang w:val="en-US" w:eastAsia="zh-CN"/>
        </w:rPr>
      </w:pPr>
      <w:r>
        <w:rPr>
          <w:rFonts w:eastAsia="SimSun"/>
          <w:lang w:val="en-US" w:eastAsia="zh-CN"/>
        </w:rPr>
        <w:t>The MU calculation tables have been taken from each of the donor TR’s (TR 37.842, TR 37.843 and TR 37.817-02) and consolidated in a spreadsheet.</w:t>
      </w:r>
    </w:p>
    <w:p w14:paraId="5405E76E" w14:textId="2071BD68" w:rsidR="00B123CA" w:rsidRDefault="00B123CA" w:rsidP="008524AA">
      <w:pPr>
        <w:rPr>
          <w:rFonts w:eastAsia="SimSun"/>
          <w:lang w:val="en-US" w:eastAsia="zh-CN"/>
        </w:rPr>
      </w:pPr>
      <w:r>
        <w:rPr>
          <w:rFonts w:eastAsia="SimSun"/>
          <w:lang w:val="en-US" w:eastAsia="zh-CN"/>
        </w:rPr>
        <w:t>This spreadsheet deals with the TX requirements for FR1</w:t>
      </w:r>
      <w:r w:rsidR="006024E9">
        <w:rPr>
          <w:rFonts w:eastAsia="SimSun"/>
          <w:lang w:val="en-US" w:eastAsia="zh-CN"/>
        </w:rPr>
        <w:t xml:space="preserve">. </w:t>
      </w:r>
    </w:p>
    <w:p w14:paraId="35CD4B73" w14:textId="5AF63C7E" w:rsidR="00AB1757" w:rsidRDefault="00AB1757" w:rsidP="008524AA">
      <w:pPr>
        <w:rPr>
          <w:rFonts w:eastAsia="SimSun"/>
          <w:lang w:val="en-US" w:eastAsia="zh-CN"/>
        </w:rPr>
      </w:pPr>
      <w:r>
        <w:rPr>
          <w:rFonts w:eastAsia="SimSun"/>
          <w:lang w:val="en-US" w:eastAsia="zh-CN"/>
        </w:rPr>
        <w:tab/>
      </w:r>
      <w:r>
        <w:rPr>
          <w:rFonts w:eastAsia="SimSun"/>
          <w:lang w:val="en-US" w:eastAsia="zh-CN"/>
        </w:rPr>
        <w:tab/>
      </w:r>
      <w:r>
        <w:rPr>
          <w:rFonts w:eastAsia="SimSun"/>
          <w:lang w:val="en-US" w:eastAsia="zh-CN"/>
        </w:rPr>
        <w:tab/>
      </w:r>
      <w:r w:rsidRPr="00AB1757">
        <w:rPr>
          <w:rFonts w:eastAsia="SimSun"/>
          <w:lang w:val="en-US" w:eastAsia="zh-CN"/>
        </w:rPr>
        <w:t>R4-2001699 - OTA BS testing Tx FR1 MU calculation tables</w:t>
      </w:r>
      <w:r>
        <w:rPr>
          <w:rFonts w:eastAsia="SimSun"/>
          <w:lang w:val="en-US" w:eastAsia="zh-CN"/>
        </w:rPr>
        <w:t>.xls</w:t>
      </w:r>
    </w:p>
    <w:p w14:paraId="11B021A9" w14:textId="6808B29B" w:rsidR="008E2A03" w:rsidRDefault="008E2A03" w:rsidP="008524AA">
      <w:pPr>
        <w:rPr>
          <w:rFonts w:eastAsia="SimSun"/>
          <w:lang w:val="en-US" w:eastAsia="zh-CN"/>
        </w:rPr>
      </w:pPr>
      <w:r>
        <w:rPr>
          <w:rFonts w:eastAsia="SimSun"/>
          <w:lang w:val="en-US" w:eastAsia="zh-CN"/>
        </w:rPr>
        <w:t>The spreadsheets correct all the errors and inconsistencies identified in the existing donor TR tables, the intention of the spreadsheet is to ensure that all calculations and used values are correct and consistent and once the spreadsheet is approved/agreed all the budgets can be copied into the new TR.</w:t>
      </w:r>
    </w:p>
    <w:p w14:paraId="7E6F70CE" w14:textId="40FF62D4" w:rsidR="00B123CA" w:rsidRDefault="00B123CA" w:rsidP="008524AA">
      <w:pPr>
        <w:rPr>
          <w:lang w:eastAsia="sv-SE"/>
        </w:rPr>
      </w:pPr>
      <w:r>
        <w:rPr>
          <w:lang w:eastAsia="sv-SE"/>
        </w:rPr>
        <w:t>The spreadsheet is arranged as follows:</w:t>
      </w:r>
    </w:p>
    <w:p w14:paraId="1ADA61F8" w14:textId="13490BE2" w:rsidR="00B123CA" w:rsidRPr="008E2A03" w:rsidRDefault="00B123CA" w:rsidP="008524AA">
      <w:pPr>
        <w:rPr>
          <w:b/>
          <w:sz w:val="22"/>
          <w:u w:val="single"/>
          <w:lang w:eastAsia="sv-SE"/>
        </w:rPr>
      </w:pPr>
      <w:r w:rsidRPr="008E2A03">
        <w:rPr>
          <w:b/>
          <w:sz w:val="22"/>
          <w:u w:val="single"/>
          <w:lang w:eastAsia="sv-SE"/>
        </w:rPr>
        <w:t>Summary sheet</w:t>
      </w:r>
    </w:p>
    <w:p w14:paraId="207F2B72" w14:textId="3F8BF453" w:rsidR="00B123CA" w:rsidRDefault="00B123CA" w:rsidP="008524AA">
      <w:pPr>
        <w:rPr>
          <w:lang w:eastAsia="sv-SE"/>
        </w:rPr>
      </w:pPr>
      <w:r>
        <w:rPr>
          <w:lang w:eastAsia="sv-SE"/>
        </w:rPr>
        <w:t xml:space="preserve">A </w:t>
      </w:r>
      <w:r w:rsidRPr="00B123CA">
        <w:rPr>
          <w:b/>
          <w:lang w:eastAsia="sv-SE"/>
        </w:rPr>
        <w:t xml:space="preserve">summary </w:t>
      </w:r>
      <w:r>
        <w:rPr>
          <w:lang w:eastAsia="sv-SE"/>
        </w:rPr>
        <w:t>sheet with the final MU values for each of the requirements for each of the OTA chambers.</w:t>
      </w:r>
    </w:p>
    <w:tbl>
      <w:tblPr>
        <w:tblW w:w="9498" w:type="dxa"/>
        <w:tblInd w:w="-10" w:type="dxa"/>
        <w:tblLayout w:type="fixed"/>
        <w:tblCellMar>
          <w:left w:w="0" w:type="dxa"/>
          <w:right w:w="0" w:type="dxa"/>
        </w:tblCellMar>
        <w:tblLook w:val="04A0" w:firstRow="1" w:lastRow="0" w:firstColumn="1" w:lastColumn="0" w:noHBand="0" w:noVBand="1"/>
      </w:tblPr>
      <w:tblGrid>
        <w:gridCol w:w="709"/>
        <w:gridCol w:w="425"/>
        <w:gridCol w:w="426"/>
        <w:gridCol w:w="425"/>
        <w:gridCol w:w="283"/>
        <w:gridCol w:w="284"/>
        <w:gridCol w:w="425"/>
        <w:gridCol w:w="284"/>
        <w:gridCol w:w="283"/>
        <w:gridCol w:w="284"/>
        <w:gridCol w:w="283"/>
        <w:gridCol w:w="284"/>
        <w:gridCol w:w="283"/>
        <w:gridCol w:w="284"/>
        <w:gridCol w:w="283"/>
        <w:gridCol w:w="284"/>
        <w:gridCol w:w="284"/>
        <w:gridCol w:w="283"/>
        <w:gridCol w:w="283"/>
        <w:gridCol w:w="283"/>
        <w:gridCol w:w="284"/>
        <w:gridCol w:w="284"/>
        <w:gridCol w:w="425"/>
        <w:gridCol w:w="425"/>
        <w:gridCol w:w="425"/>
        <w:gridCol w:w="284"/>
        <w:gridCol w:w="283"/>
        <w:gridCol w:w="426"/>
      </w:tblGrid>
      <w:tr w:rsidR="00B123CA" w:rsidRPr="00B123CA" w14:paraId="6D53E1D9" w14:textId="77777777" w:rsidTr="00B123CA">
        <w:trPr>
          <w:trHeight w:val="240"/>
        </w:trPr>
        <w:tc>
          <w:tcPr>
            <w:tcW w:w="709" w:type="dxa"/>
            <w:vMerge w:val="restart"/>
            <w:tcBorders>
              <w:top w:val="single" w:sz="8" w:space="0" w:color="auto"/>
              <w:left w:val="single" w:sz="8" w:space="0" w:color="auto"/>
              <w:bottom w:val="single" w:sz="8" w:space="0" w:color="000000"/>
              <w:right w:val="nil"/>
            </w:tcBorders>
            <w:shd w:val="clear" w:color="auto" w:fill="auto"/>
            <w:noWrap/>
            <w:vAlign w:val="bottom"/>
            <w:hideMark/>
          </w:tcPr>
          <w:p w14:paraId="3F4DBE33"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 xml:space="preserve">　</w:t>
            </w:r>
          </w:p>
        </w:tc>
        <w:tc>
          <w:tcPr>
            <w:tcW w:w="7796" w:type="dxa"/>
            <w:gridSpan w:val="24"/>
            <w:tcBorders>
              <w:top w:val="single" w:sz="8" w:space="0" w:color="auto"/>
              <w:left w:val="single" w:sz="4" w:space="0" w:color="auto"/>
              <w:bottom w:val="nil"/>
              <w:right w:val="single" w:sz="4" w:space="0" w:color="auto"/>
            </w:tcBorders>
            <w:shd w:val="clear" w:color="auto" w:fill="auto"/>
            <w:vAlign w:val="center"/>
            <w:hideMark/>
          </w:tcPr>
          <w:p w14:paraId="24868232"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Expanded uncertainty [dB]</w:t>
            </w:r>
          </w:p>
        </w:tc>
        <w:tc>
          <w:tcPr>
            <w:tcW w:w="993"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73D7F92" w14:textId="77777777" w:rsidR="00B123CA" w:rsidRPr="00B123CA" w:rsidRDefault="00B123CA" w:rsidP="00B123CA">
            <w:pPr>
              <w:spacing w:after="0"/>
              <w:jc w:val="center"/>
              <w:rPr>
                <w:rFonts w:ascii="Arial" w:eastAsia="SimSun" w:hAnsi="Arial" w:cs="Arial"/>
                <w:color w:val="A6A6A6"/>
                <w:sz w:val="13"/>
                <w:szCs w:val="16"/>
                <w:lang w:val="en-US" w:eastAsia="zh-CN"/>
              </w:rPr>
            </w:pPr>
            <w:r w:rsidRPr="00B123CA">
              <w:rPr>
                <w:rFonts w:ascii="Arial" w:eastAsia="SimSun" w:hAnsi="Arial" w:cs="Arial"/>
                <w:color w:val="A6A6A6"/>
                <w:sz w:val="13"/>
                <w:szCs w:val="16"/>
                <w:lang w:val="en-US" w:eastAsia="zh-CN"/>
              </w:rPr>
              <w:t>A method exceeds agreed value</w:t>
            </w:r>
          </w:p>
        </w:tc>
      </w:tr>
      <w:tr w:rsidR="00B123CA" w:rsidRPr="00B123CA" w14:paraId="00A6D40E" w14:textId="77777777" w:rsidTr="00B123CA">
        <w:trPr>
          <w:trHeight w:val="735"/>
        </w:trPr>
        <w:tc>
          <w:tcPr>
            <w:tcW w:w="709" w:type="dxa"/>
            <w:vMerge/>
            <w:tcBorders>
              <w:top w:val="single" w:sz="8" w:space="0" w:color="auto"/>
              <w:left w:val="single" w:sz="8" w:space="0" w:color="auto"/>
              <w:bottom w:val="single" w:sz="8" w:space="0" w:color="000000"/>
              <w:right w:val="nil"/>
            </w:tcBorders>
            <w:vAlign w:val="center"/>
            <w:hideMark/>
          </w:tcPr>
          <w:p w14:paraId="460C2B8E" w14:textId="77777777" w:rsidR="00B123CA" w:rsidRPr="00B123CA" w:rsidRDefault="00B123CA" w:rsidP="00B123CA">
            <w:pPr>
              <w:spacing w:after="0"/>
              <w:rPr>
                <w:rFonts w:ascii="Arial" w:eastAsia="SimSun" w:hAnsi="Arial" w:cs="Arial"/>
                <w:color w:val="000000"/>
                <w:sz w:val="13"/>
                <w:szCs w:val="18"/>
                <w:lang w:val="en-US" w:eastAsia="zh-CN"/>
              </w:rPr>
            </w:pPr>
          </w:p>
        </w:tc>
        <w:tc>
          <w:tcPr>
            <w:tcW w:w="1276" w:type="dxa"/>
            <w:gridSpan w:val="3"/>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5BEFCBD0"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IAC</w:t>
            </w:r>
          </w:p>
        </w:tc>
        <w:tc>
          <w:tcPr>
            <w:tcW w:w="992" w:type="dxa"/>
            <w:gridSpan w:val="3"/>
            <w:tcBorders>
              <w:top w:val="single" w:sz="8" w:space="0" w:color="auto"/>
              <w:left w:val="nil"/>
              <w:bottom w:val="single" w:sz="4" w:space="0" w:color="auto"/>
              <w:right w:val="single" w:sz="8" w:space="0" w:color="000000"/>
            </w:tcBorders>
            <w:shd w:val="clear" w:color="auto" w:fill="auto"/>
            <w:noWrap/>
            <w:vAlign w:val="bottom"/>
            <w:hideMark/>
          </w:tcPr>
          <w:p w14:paraId="196AD39D"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CATR</w:t>
            </w:r>
          </w:p>
        </w:tc>
        <w:tc>
          <w:tcPr>
            <w:tcW w:w="851" w:type="dxa"/>
            <w:gridSpan w:val="3"/>
            <w:tcBorders>
              <w:top w:val="single" w:sz="8" w:space="0" w:color="auto"/>
              <w:left w:val="nil"/>
              <w:bottom w:val="single" w:sz="4" w:space="0" w:color="auto"/>
              <w:right w:val="single" w:sz="8" w:space="0" w:color="000000"/>
            </w:tcBorders>
            <w:shd w:val="clear" w:color="auto" w:fill="auto"/>
            <w:noWrap/>
            <w:vAlign w:val="bottom"/>
            <w:hideMark/>
          </w:tcPr>
          <w:p w14:paraId="3244FAD6"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NF</w:t>
            </w:r>
          </w:p>
        </w:tc>
        <w:tc>
          <w:tcPr>
            <w:tcW w:w="850" w:type="dxa"/>
            <w:gridSpan w:val="3"/>
            <w:tcBorders>
              <w:top w:val="single" w:sz="8" w:space="0" w:color="auto"/>
              <w:left w:val="nil"/>
              <w:bottom w:val="single" w:sz="4" w:space="0" w:color="auto"/>
              <w:right w:val="single" w:sz="8" w:space="0" w:color="000000"/>
            </w:tcBorders>
            <w:shd w:val="clear" w:color="auto" w:fill="auto"/>
            <w:noWrap/>
            <w:vAlign w:val="bottom"/>
            <w:hideMark/>
          </w:tcPr>
          <w:p w14:paraId="1B57C48D"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1D</w:t>
            </w:r>
          </w:p>
        </w:tc>
        <w:tc>
          <w:tcPr>
            <w:tcW w:w="851" w:type="dxa"/>
            <w:gridSpan w:val="3"/>
            <w:tcBorders>
              <w:top w:val="single" w:sz="8" w:space="0" w:color="auto"/>
              <w:left w:val="nil"/>
              <w:bottom w:val="single" w:sz="4" w:space="0" w:color="auto"/>
              <w:right w:val="single" w:sz="8" w:space="0" w:color="000000"/>
            </w:tcBorders>
            <w:shd w:val="clear" w:color="auto" w:fill="auto"/>
            <w:noWrap/>
            <w:vAlign w:val="bottom"/>
            <w:hideMark/>
          </w:tcPr>
          <w:p w14:paraId="111C22C7"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PWS</w:t>
            </w:r>
          </w:p>
        </w:tc>
        <w:tc>
          <w:tcPr>
            <w:tcW w:w="850" w:type="dxa"/>
            <w:gridSpan w:val="3"/>
            <w:tcBorders>
              <w:top w:val="single" w:sz="8" w:space="0" w:color="auto"/>
              <w:left w:val="nil"/>
              <w:bottom w:val="single" w:sz="4" w:space="0" w:color="auto"/>
              <w:right w:val="single" w:sz="8" w:space="0" w:color="000000"/>
            </w:tcBorders>
            <w:shd w:val="clear" w:color="auto" w:fill="auto"/>
            <w:noWrap/>
            <w:vAlign w:val="bottom"/>
            <w:hideMark/>
          </w:tcPr>
          <w:p w14:paraId="7F6EDFB1"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Reverb</w:t>
            </w:r>
          </w:p>
        </w:tc>
        <w:tc>
          <w:tcPr>
            <w:tcW w:w="851" w:type="dxa"/>
            <w:gridSpan w:val="3"/>
            <w:tcBorders>
              <w:top w:val="single" w:sz="8" w:space="0" w:color="auto"/>
              <w:left w:val="nil"/>
              <w:bottom w:val="single" w:sz="4" w:space="0" w:color="auto"/>
              <w:right w:val="single" w:sz="8" w:space="0" w:color="000000"/>
            </w:tcBorders>
            <w:shd w:val="clear" w:color="auto" w:fill="auto"/>
            <w:noWrap/>
            <w:vAlign w:val="bottom"/>
            <w:hideMark/>
          </w:tcPr>
          <w:p w14:paraId="5B887A5E"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General chamber</w:t>
            </w:r>
          </w:p>
        </w:tc>
        <w:tc>
          <w:tcPr>
            <w:tcW w:w="1275" w:type="dxa"/>
            <w:gridSpan w:val="3"/>
            <w:tcBorders>
              <w:top w:val="single" w:sz="8" w:space="0" w:color="auto"/>
              <w:left w:val="nil"/>
              <w:bottom w:val="single" w:sz="4" w:space="0" w:color="auto"/>
              <w:right w:val="single" w:sz="4" w:space="0" w:color="000000"/>
            </w:tcBorders>
            <w:shd w:val="clear" w:color="auto" w:fill="auto"/>
            <w:vAlign w:val="bottom"/>
            <w:hideMark/>
          </w:tcPr>
          <w:p w14:paraId="1DCB45BC" w14:textId="77777777" w:rsidR="00B123CA" w:rsidRPr="00B123CA" w:rsidRDefault="00B123CA" w:rsidP="00B123CA">
            <w:pPr>
              <w:spacing w:after="0"/>
              <w:jc w:val="center"/>
              <w:rPr>
                <w:rFonts w:ascii="Arial" w:eastAsia="SimSun" w:hAnsi="Arial" w:cs="Arial"/>
                <w:b/>
                <w:bCs/>
                <w:color w:val="000000"/>
                <w:sz w:val="13"/>
                <w:szCs w:val="18"/>
                <w:lang w:val="en-US" w:eastAsia="zh-CN"/>
              </w:rPr>
            </w:pPr>
            <w:r w:rsidRPr="00B123CA">
              <w:rPr>
                <w:rFonts w:ascii="Arial" w:eastAsia="SimSun" w:hAnsi="Arial" w:cs="Arial"/>
                <w:b/>
                <w:bCs/>
                <w:color w:val="000000"/>
                <w:sz w:val="13"/>
                <w:szCs w:val="18"/>
                <w:lang w:val="en-US" w:eastAsia="zh-CN"/>
              </w:rPr>
              <w:t>Common maximum accepted test system uncertainty</w:t>
            </w:r>
          </w:p>
        </w:tc>
        <w:tc>
          <w:tcPr>
            <w:tcW w:w="993" w:type="dxa"/>
            <w:gridSpan w:val="3"/>
            <w:vMerge/>
            <w:tcBorders>
              <w:top w:val="single" w:sz="4" w:space="0" w:color="auto"/>
              <w:left w:val="single" w:sz="4" w:space="0" w:color="auto"/>
              <w:bottom w:val="single" w:sz="4" w:space="0" w:color="auto"/>
              <w:right w:val="single" w:sz="4" w:space="0" w:color="auto"/>
            </w:tcBorders>
            <w:vAlign w:val="center"/>
            <w:hideMark/>
          </w:tcPr>
          <w:p w14:paraId="1A3F121E" w14:textId="77777777" w:rsidR="00B123CA" w:rsidRPr="00B123CA" w:rsidRDefault="00B123CA" w:rsidP="00B123CA">
            <w:pPr>
              <w:spacing w:after="0"/>
              <w:rPr>
                <w:rFonts w:ascii="Arial" w:eastAsia="SimSun" w:hAnsi="Arial" w:cs="Arial"/>
                <w:color w:val="A6A6A6"/>
                <w:sz w:val="13"/>
                <w:szCs w:val="16"/>
                <w:lang w:val="en-US" w:eastAsia="zh-CN"/>
              </w:rPr>
            </w:pPr>
          </w:p>
        </w:tc>
      </w:tr>
      <w:tr w:rsidR="00B123CA" w:rsidRPr="00B123CA" w14:paraId="15C59F04" w14:textId="77777777" w:rsidTr="00B123CA">
        <w:trPr>
          <w:trHeight w:val="495"/>
        </w:trPr>
        <w:tc>
          <w:tcPr>
            <w:tcW w:w="709" w:type="dxa"/>
            <w:vMerge/>
            <w:tcBorders>
              <w:top w:val="single" w:sz="8" w:space="0" w:color="auto"/>
              <w:left w:val="single" w:sz="8" w:space="0" w:color="auto"/>
              <w:bottom w:val="single" w:sz="8" w:space="0" w:color="000000"/>
              <w:right w:val="nil"/>
            </w:tcBorders>
            <w:vAlign w:val="center"/>
            <w:hideMark/>
          </w:tcPr>
          <w:p w14:paraId="1B21D7AF" w14:textId="77777777" w:rsidR="00B123CA" w:rsidRPr="00B123CA" w:rsidRDefault="00B123CA" w:rsidP="00B123CA">
            <w:pPr>
              <w:spacing w:after="0"/>
              <w:rPr>
                <w:rFonts w:ascii="Arial" w:eastAsia="SimSun" w:hAnsi="Arial" w:cs="Arial"/>
                <w:color w:val="000000"/>
                <w:sz w:val="13"/>
                <w:szCs w:val="18"/>
                <w:lang w:val="en-US" w:eastAsia="zh-CN"/>
              </w:rPr>
            </w:pPr>
          </w:p>
        </w:tc>
        <w:tc>
          <w:tcPr>
            <w:tcW w:w="425" w:type="dxa"/>
            <w:tcBorders>
              <w:top w:val="nil"/>
              <w:left w:val="single" w:sz="8" w:space="0" w:color="auto"/>
              <w:bottom w:val="single" w:sz="8" w:space="0" w:color="auto"/>
              <w:right w:val="single" w:sz="4" w:space="0" w:color="auto"/>
            </w:tcBorders>
            <w:shd w:val="clear" w:color="auto" w:fill="auto"/>
            <w:vAlign w:val="center"/>
            <w:hideMark/>
          </w:tcPr>
          <w:p w14:paraId="7C5C09B2"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f&lt;3 GHz</w:t>
            </w:r>
          </w:p>
        </w:tc>
        <w:tc>
          <w:tcPr>
            <w:tcW w:w="426" w:type="dxa"/>
            <w:tcBorders>
              <w:top w:val="nil"/>
              <w:left w:val="nil"/>
              <w:bottom w:val="single" w:sz="8" w:space="0" w:color="auto"/>
              <w:right w:val="single" w:sz="4" w:space="0" w:color="auto"/>
            </w:tcBorders>
            <w:shd w:val="clear" w:color="auto" w:fill="auto"/>
            <w:vAlign w:val="center"/>
            <w:hideMark/>
          </w:tcPr>
          <w:p w14:paraId="71ECF50C"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3&lt;f&lt;4.2 GHz</w:t>
            </w:r>
          </w:p>
        </w:tc>
        <w:tc>
          <w:tcPr>
            <w:tcW w:w="425" w:type="dxa"/>
            <w:tcBorders>
              <w:top w:val="nil"/>
              <w:left w:val="nil"/>
              <w:bottom w:val="single" w:sz="8" w:space="0" w:color="auto"/>
              <w:right w:val="single" w:sz="8" w:space="0" w:color="auto"/>
            </w:tcBorders>
            <w:shd w:val="clear" w:color="auto" w:fill="auto"/>
            <w:vAlign w:val="center"/>
            <w:hideMark/>
          </w:tcPr>
          <w:p w14:paraId="2A81CDDD"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4.2&lt;f&lt;6 GHz</w:t>
            </w:r>
          </w:p>
        </w:tc>
        <w:tc>
          <w:tcPr>
            <w:tcW w:w="283" w:type="dxa"/>
            <w:tcBorders>
              <w:top w:val="nil"/>
              <w:left w:val="nil"/>
              <w:bottom w:val="single" w:sz="8" w:space="0" w:color="auto"/>
              <w:right w:val="single" w:sz="4" w:space="0" w:color="auto"/>
            </w:tcBorders>
            <w:shd w:val="clear" w:color="auto" w:fill="auto"/>
            <w:vAlign w:val="center"/>
            <w:hideMark/>
          </w:tcPr>
          <w:p w14:paraId="50C35E8B"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f&lt;3 GHz</w:t>
            </w:r>
          </w:p>
        </w:tc>
        <w:tc>
          <w:tcPr>
            <w:tcW w:w="284" w:type="dxa"/>
            <w:tcBorders>
              <w:top w:val="nil"/>
              <w:left w:val="nil"/>
              <w:bottom w:val="single" w:sz="8" w:space="0" w:color="auto"/>
              <w:right w:val="single" w:sz="4" w:space="0" w:color="auto"/>
            </w:tcBorders>
            <w:shd w:val="clear" w:color="auto" w:fill="auto"/>
            <w:vAlign w:val="center"/>
            <w:hideMark/>
          </w:tcPr>
          <w:p w14:paraId="720ECA5E"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3&lt;f&lt;4.2 GHz</w:t>
            </w:r>
          </w:p>
        </w:tc>
        <w:tc>
          <w:tcPr>
            <w:tcW w:w="425" w:type="dxa"/>
            <w:tcBorders>
              <w:top w:val="nil"/>
              <w:left w:val="nil"/>
              <w:bottom w:val="single" w:sz="8" w:space="0" w:color="auto"/>
              <w:right w:val="single" w:sz="8" w:space="0" w:color="auto"/>
            </w:tcBorders>
            <w:shd w:val="clear" w:color="auto" w:fill="auto"/>
            <w:vAlign w:val="center"/>
            <w:hideMark/>
          </w:tcPr>
          <w:p w14:paraId="3C766A1D"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4.2&lt;f&lt;6 GHz</w:t>
            </w:r>
          </w:p>
        </w:tc>
        <w:tc>
          <w:tcPr>
            <w:tcW w:w="284" w:type="dxa"/>
            <w:tcBorders>
              <w:top w:val="nil"/>
              <w:left w:val="nil"/>
              <w:bottom w:val="single" w:sz="8" w:space="0" w:color="auto"/>
              <w:right w:val="single" w:sz="4" w:space="0" w:color="auto"/>
            </w:tcBorders>
            <w:shd w:val="clear" w:color="auto" w:fill="auto"/>
            <w:vAlign w:val="center"/>
            <w:hideMark/>
          </w:tcPr>
          <w:p w14:paraId="25D1BF04"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f&lt;3 GHz</w:t>
            </w:r>
          </w:p>
        </w:tc>
        <w:tc>
          <w:tcPr>
            <w:tcW w:w="283" w:type="dxa"/>
            <w:tcBorders>
              <w:top w:val="nil"/>
              <w:left w:val="nil"/>
              <w:bottom w:val="single" w:sz="8" w:space="0" w:color="auto"/>
              <w:right w:val="single" w:sz="4" w:space="0" w:color="auto"/>
            </w:tcBorders>
            <w:shd w:val="clear" w:color="auto" w:fill="auto"/>
            <w:vAlign w:val="center"/>
            <w:hideMark/>
          </w:tcPr>
          <w:p w14:paraId="7A99C62E"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3&lt;f&lt;4.2 GHz</w:t>
            </w:r>
          </w:p>
        </w:tc>
        <w:tc>
          <w:tcPr>
            <w:tcW w:w="284" w:type="dxa"/>
            <w:tcBorders>
              <w:top w:val="nil"/>
              <w:left w:val="nil"/>
              <w:bottom w:val="single" w:sz="8" w:space="0" w:color="auto"/>
              <w:right w:val="single" w:sz="8" w:space="0" w:color="auto"/>
            </w:tcBorders>
            <w:shd w:val="clear" w:color="auto" w:fill="auto"/>
            <w:vAlign w:val="center"/>
            <w:hideMark/>
          </w:tcPr>
          <w:p w14:paraId="7854C8B8"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4.2&lt;f&lt;6 GHz</w:t>
            </w:r>
          </w:p>
        </w:tc>
        <w:tc>
          <w:tcPr>
            <w:tcW w:w="283" w:type="dxa"/>
            <w:tcBorders>
              <w:top w:val="nil"/>
              <w:left w:val="nil"/>
              <w:bottom w:val="single" w:sz="8" w:space="0" w:color="auto"/>
              <w:right w:val="single" w:sz="4" w:space="0" w:color="auto"/>
            </w:tcBorders>
            <w:shd w:val="clear" w:color="auto" w:fill="auto"/>
            <w:vAlign w:val="center"/>
            <w:hideMark/>
          </w:tcPr>
          <w:p w14:paraId="67A53E57"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f&lt;3 GHz</w:t>
            </w:r>
          </w:p>
        </w:tc>
        <w:tc>
          <w:tcPr>
            <w:tcW w:w="284" w:type="dxa"/>
            <w:tcBorders>
              <w:top w:val="nil"/>
              <w:left w:val="nil"/>
              <w:bottom w:val="single" w:sz="8" w:space="0" w:color="auto"/>
              <w:right w:val="single" w:sz="4" w:space="0" w:color="auto"/>
            </w:tcBorders>
            <w:shd w:val="clear" w:color="auto" w:fill="auto"/>
            <w:vAlign w:val="center"/>
            <w:hideMark/>
          </w:tcPr>
          <w:p w14:paraId="4955876A"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3&lt;f&lt;4.2 GHz</w:t>
            </w:r>
          </w:p>
        </w:tc>
        <w:tc>
          <w:tcPr>
            <w:tcW w:w="283" w:type="dxa"/>
            <w:tcBorders>
              <w:top w:val="nil"/>
              <w:left w:val="nil"/>
              <w:bottom w:val="single" w:sz="8" w:space="0" w:color="auto"/>
              <w:right w:val="single" w:sz="8" w:space="0" w:color="auto"/>
            </w:tcBorders>
            <w:shd w:val="clear" w:color="auto" w:fill="auto"/>
            <w:vAlign w:val="center"/>
            <w:hideMark/>
          </w:tcPr>
          <w:p w14:paraId="7138D85A"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4.2&lt;f&lt;6 GHz</w:t>
            </w:r>
          </w:p>
        </w:tc>
        <w:tc>
          <w:tcPr>
            <w:tcW w:w="284" w:type="dxa"/>
            <w:tcBorders>
              <w:top w:val="nil"/>
              <w:left w:val="nil"/>
              <w:bottom w:val="single" w:sz="8" w:space="0" w:color="auto"/>
              <w:right w:val="single" w:sz="4" w:space="0" w:color="auto"/>
            </w:tcBorders>
            <w:shd w:val="clear" w:color="auto" w:fill="auto"/>
            <w:vAlign w:val="center"/>
            <w:hideMark/>
          </w:tcPr>
          <w:p w14:paraId="2CD0F5A6"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f&lt;3 GHz</w:t>
            </w:r>
          </w:p>
        </w:tc>
        <w:tc>
          <w:tcPr>
            <w:tcW w:w="283" w:type="dxa"/>
            <w:tcBorders>
              <w:top w:val="nil"/>
              <w:left w:val="nil"/>
              <w:bottom w:val="single" w:sz="8" w:space="0" w:color="auto"/>
              <w:right w:val="single" w:sz="4" w:space="0" w:color="auto"/>
            </w:tcBorders>
            <w:shd w:val="clear" w:color="auto" w:fill="auto"/>
            <w:vAlign w:val="center"/>
            <w:hideMark/>
          </w:tcPr>
          <w:p w14:paraId="676CAC02"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3&lt;f&lt;4.2 GHz</w:t>
            </w:r>
          </w:p>
        </w:tc>
        <w:tc>
          <w:tcPr>
            <w:tcW w:w="284" w:type="dxa"/>
            <w:tcBorders>
              <w:top w:val="nil"/>
              <w:left w:val="nil"/>
              <w:bottom w:val="single" w:sz="8" w:space="0" w:color="auto"/>
              <w:right w:val="single" w:sz="8" w:space="0" w:color="auto"/>
            </w:tcBorders>
            <w:shd w:val="clear" w:color="auto" w:fill="auto"/>
            <w:vAlign w:val="center"/>
            <w:hideMark/>
          </w:tcPr>
          <w:p w14:paraId="4F0FA63D"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4.2&lt;f&lt;6 GHz</w:t>
            </w:r>
          </w:p>
        </w:tc>
        <w:tc>
          <w:tcPr>
            <w:tcW w:w="284" w:type="dxa"/>
            <w:tcBorders>
              <w:top w:val="nil"/>
              <w:left w:val="nil"/>
              <w:bottom w:val="single" w:sz="8" w:space="0" w:color="auto"/>
              <w:right w:val="single" w:sz="4" w:space="0" w:color="auto"/>
            </w:tcBorders>
            <w:shd w:val="clear" w:color="auto" w:fill="auto"/>
            <w:vAlign w:val="center"/>
            <w:hideMark/>
          </w:tcPr>
          <w:p w14:paraId="26694003"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f&lt;3 GHz</w:t>
            </w:r>
          </w:p>
        </w:tc>
        <w:tc>
          <w:tcPr>
            <w:tcW w:w="283" w:type="dxa"/>
            <w:tcBorders>
              <w:top w:val="nil"/>
              <w:left w:val="nil"/>
              <w:bottom w:val="single" w:sz="8" w:space="0" w:color="auto"/>
              <w:right w:val="single" w:sz="4" w:space="0" w:color="auto"/>
            </w:tcBorders>
            <w:shd w:val="clear" w:color="auto" w:fill="auto"/>
            <w:vAlign w:val="center"/>
            <w:hideMark/>
          </w:tcPr>
          <w:p w14:paraId="2EC9825E"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3&lt;f&lt;4.2 GHz</w:t>
            </w:r>
          </w:p>
        </w:tc>
        <w:tc>
          <w:tcPr>
            <w:tcW w:w="283" w:type="dxa"/>
            <w:tcBorders>
              <w:top w:val="nil"/>
              <w:left w:val="nil"/>
              <w:bottom w:val="single" w:sz="8" w:space="0" w:color="auto"/>
              <w:right w:val="single" w:sz="8" w:space="0" w:color="auto"/>
            </w:tcBorders>
            <w:shd w:val="clear" w:color="auto" w:fill="auto"/>
            <w:vAlign w:val="center"/>
            <w:hideMark/>
          </w:tcPr>
          <w:p w14:paraId="039B0A5F"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4.2&lt;f&lt;6 GHz</w:t>
            </w:r>
          </w:p>
        </w:tc>
        <w:tc>
          <w:tcPr>
            <w:tcW w:w="283" w:type="dxa"/>
            <w:tcBorders>
              <w:top w:val="nil"/>
              <w:left w:val="nil"/>
              <w:bottom w:val="single" w:sz="8" w:space="0" w:color="auto"/>
              <w:right w:val="single" w:sz="4" w:space="0" w:color="auto"/>
            </w:tcBorders>
            <w:shd w:val="clear" w:color="auto" w:fill="auto"/>
            <w:vAlign w:val="center"/>
            <w:hideMark/>
          </w:tcPr>
          <w:p w14:paraId="6DE99728"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f&lt;3 GHz</w:t>
            </w:r>
          </w:p>
        </w:tc>
        <w:tc>
          <w:tcPr>
            <w:tcW w:w="284" w:type="dxa"/>
            <w:tcBorders>
              <w:top w:val="nil"/>
              <w:left w:val="nil"/>
              <w:bottom w:val="single" w:sz="8" w:space="0" w:color="auto"/>
              <w:right w:val="single" w:sz="4" w:space="0" w:color="auto"/>
            </w:tcBorders>
            <w:shd w:val="clear" w:color="auto" w:fill="auto"/>
            <w:vAlign w:val="center"/>
            <w:hideMark/>
          </w:tcPr>
          <w:p w14:paraId="3558BFA9"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3&lt;f&lt;4.2 GHz</w:t>
            </w:r>
          </w:p>
        </w:tc>
        <w:tc>
          <w:tcPr>
            <w:tcW w:w="284" w:type="dxa"/>
            <w:tcBorders>
              <w:top w:val="nil"/>
              <w:left w:val="nil"/>
              <w:bottom w:val="single" w:sz="8" w:space="0" w:color="auto"/>
              <w:right w:val="single" w:sz="8" w:space="0" w:color="auto"/>
            </w:tcBorders>
            <w:shd w:val="clear" w:color="auto" w:fill="auto"/>
            <w:vAlign w:val="center"/>
            <w:hideMark/>
          </w:tcPr>
          <w:p w14:paraId="28BD800D"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4.2&lt;f&lt;6 GHz</w:t>
            </w:r>
          </w:p>
        </w:tc>
        <w:tc>
          <w:tcPr>
            <w:tcW w:w="425" w:type="dxa"/>
            <w:tcBorders>
              <w:top w:val="nil"/>
              <w:left w:val="nil"/>
              <w:bottom w:val="single" w:sz="8" w:space="0" w:color="auto"/>
              <w:right w:val="single" w:sz="4" w:space="0" w:color="auto"/>
            </w:tcBorders>
            <w:shd w:val="clear" w:color="auto" w:fill="auto"/>
            <w:vAlign w:val="center"/>
            <w:hideMark/>
          </w:tcPr>
          <w:p w14:paraId="08E63B68" w14:textId="77777777" w:rsidR="00B123CA" w:rsidRPr="00B123CA" w:rsidRDefault="00B123CA" w:rsidP="00B123CA">
            <w:pPr>
              <w:spacing w:after="0"/>
              <w:jc w:val="center"/>
              <w:rPr>
                <w:rFonts w:ascii="Arial" w:eastAsia="SimSun" w:hAnsi="Arial" w:cs="Arial"/>
                <w:b/>
                <w:bCs/>
                <w:color w:val="000000"/>
                <w:sz w:val="13"/>
                <w:szCs w:val="18"/>
                <w:lang w:val="en-US" w:eastAsia="zh-CN"/>
              </w:rPr>
            </w:pPr>
            <w:r w:rsidRPr="00B123CA">
              <w:rPr>
                <w:rFonts w:ascii="Arial" w:eastAsia="SimSun" w:hAnsi="Arial" w:cs="Arial"/>
                <w:b/>
                <w:bCs/>
                <w:color w:val="000000"/>
                <w:sz w:val="13"/>
                <w:szCs w:val="18"/>
                <w:lang w:val="en-US" w:eastAsia="zh-CN"/>
              </w:rPr>
              <w:t>f&lt;3 GHz</w:t>
            </w:r>
          </w:p>
        </w:tc>
        <w:tc>
          <w:tcPr>
            <w:tcW w:w="425" w:type="dxa"/>
            <w:tcBorders>
              <w:top w:val="nil"/>
              <w:left w:val="nil"/>
              <w:bottom w:val="single" w:sz="8" w:space="0" w:color="auto"/>
              <w:right w:val="single" w:sz="4" w:space="0" w:color="auto"/>
            </w:tcBorders>
            <w:shd w:val="clear" w:color="auto" w:fill="auto"/>
            <w:vAlign w:val="center"/>
            <w:hideMark/>
          </w:tcPr>
          <w:p w14:paraId="0381BF9B" w14:textId="77777777" w:rsidR="00B123CA" w:rsidRPr="00B123CA" w:rsidRDefault="00B123CA" w:rsidP="00B123CA">
            <w:pPr>
              <w:spacing w:after="0"/>
              <w:jc w:val="center"/>
              <w:rPr>
                <w:rFonts w:ascii="Arial" w:eastAsia="SimSun" w:hAnsi="Arial" w:cs="Arial"/>
                <w:b/>
                <w:bCs/>
                <w:color w:val="000000"/>
                <w:sz w:val="13"/>
                <w:szCs w:val="18"/>
                <w:lang w:val="en-US" w:eastAsia="zh-CN"/>
              </w:rPr>
            </w:pPr>
            <w:r w:rsidRPr="00B123CA">
              <w:rPr>
                <w:rFonts w:ascii="Arial" w:eastAsia="SimSun" w:hAnsi="Arial" w:cs="Arial"/>
                <w:b/>
                <w:bCs/>
                <w:color w:val="000000"/>
                <w:sz w:val="13"/>
                <w:szCs w:val="18"/>
                <w:lang w:val="en-US" w:eastAsia="zh-CN"/>
              </w:rPr>
              <w:t>3&lt;f&lt;4.2 GHz</w:t>
            </w:r>
          </w:p>
        </w:tc>
        <w:tc>
          <w:tcPr>
            <w:tcW w:w="425" w:type="dxa"/>
            <w:tcBorders>
              <w:top w:val="nil"/>
              <w:left w:val="nil"/>
              <w:bottom w:val="single" w:sz="8" w:space="0" w:color="auto"/>
              <w:right w:val="nil"/>
            </w:tcBorders>
            <w:shd w:val="clear" w:color="auto" w:fill="auto"/>
            <w:vAlign w:val="center"/>
            <w:hideMark/>
          </w:tcPr>
          <w:p w14:paraId="23A040FA" w14:textId="77777777" w:rsidR="00B123CA" w:rsidRPr="00B123CA" w:rsidRDefault="00B123CA" w:rsidP="00B123CA">
            <w:pPr>
              <w:spacing w:after="0"/>
              <w:jc w:val="center"/>
              <w:rPr>
                <w:rFonts w:ascii="Arial" w:eastAsia="SimSun" w:hAnsi="Arial" w:cs="Arial"/>
                <w:b/>
                <w:bCs/>
                <w:color w:val="000000"/>
                <w:sz w:val="13"/>
                <w:szCs w:val="18"/>
                <w:lang w:val="en-US" w:eastAsia="zh-CN"/>
              </w:rPr>
            </w:pPr>
            <w:r w:rsidRPr="00B123CA">
              <w:rPr>
                <w:rFonts w:ascii="Arial" w:eastAsia="SimSun" w:hAnsi="Arial" w:cs="Arial"/>
                <w:b/>
                <w:bCs/>
                <w:color w:val="000000"/>
                <w:sz w:val="13"/>
                <w:szCs w:val="18"/>
                <w:lang w:val="en-US" w:eastAsia="zh-CN"/>
              </w:rPr>
              <w:t>4.2&lt;f&lt;6 GHz</w:t>
            </w:r>
          </w:p>
        </w:tc>
        <w:tc>
          <w:tcPr>
            <w:tcW w:w="284" w:type="dxa"/>
            <w:tcBorders>
              <w:top w:val="nil"/>
              <w:left w:val="single" w:sz="4" w:space="0" w:color="auto"/>
              <w:bottom w:val="single" w:sz="4" w:space="0" w:color="auto"/>
              <w:right w:val="single" w:sz="4" w:space="0" w:color="auto"/>
            </w:tcBorders>
            <w:shd w:val="clear" w:color="auto" w:fill="auto"/>
            <w:vAlign w:val="center"/>
            <w:hideMark/>
          </w:tcPr>
          <w:p w14:paraId="55E97BFA" w14:textId="77777777" w:rsidR="00B123CA" w:rsidRPr="00B123CA" w:rsidRDefault="00B123CA" w:rsidP="00B123CA">
            <w:pPr>
              <w:spacing w:after="0"/>
              <w:jc w:val="center"/>
              <w:rPr>
                <w:rFonts w:ascii="Arial" w:eastAsia="SimSun" w:hAnsi="Arial" w:cs="Arial"/>
                <w:color w:val="A6A6A6"/>
                <w:sz w:val="13"/>
                <w:szCs w:val="12"/>
                <w:lang w:val="en-US" w:eastAsia="zh-CN"/>
              </w:rPr>
            </w:pPr>
            <w:r w:rsidRPr="00B123CA">
              <w:rPr>
                <w:rFonts w:ascii="Arial" w:eastAsia="SimSun" w:hAnsi="Arial" w:cs="Arial"/>
                <w:color w:val="A6A6A6"/>
                <w:sz w:val="13"/>
                <w:szCs w:val="12"/>
                <w:lang w:val="en-US" w:eastAsia="zh-CN"/>
              </w:rPr>
              <w:t>f&lt;3 GHz</w:t>
            </w:r>
          </w:p>
        </w:tc>
        <w:tc>
          <w:tcPr>
            <w:tcW w:w="283" w:type="dxa"/>
            <w:tcBorders>
              <w:top w:val="nil"/>
              <w:left w:val="nil"/>
              <w:bottom w:val="single" w:sz="4" w:space="0" w:color="auto"/>
              <w:right w:val="single" w:sz="4" w:space="0" w:color="auto"/>
            </w:tcBorders>
            <w:shd w:val="clear" w:color="auto" w:fill="auto"/>
            <w:vAlign w:val="center"/>
            <w:hideMark/>
          </w:tcPr>
          <w:p w14:paraId="794618C2" w14:textId="77777777" w:rsidR="00B123CA" w:rsidRPr="00B123CA" w:rsidRDefault="00B123CA" w:rsidP="00B123CA">
            <w:pPr>
              <w:spacing w:after="0"/>
              <w:jc w:val="center"/>
              <w:rPr>
                <w:rFonts w:ascii="Arial" w:eastAsia="SimSun" w:hAnsi="Arial" w:cs="Arial"/>
                <w:color w:val="A6A6A6"/>
                <w:sz w:val="12"/>
                <w:szCs w:val="12"/>
                <w:lang w:val="en-US" w:eastAsia="zh-CN"/>
              </w:rPr>
            </w:pPr>
            <w:r w:rsidRPr="00B123CA">
              <w:rPr>
                <w:rFonts w:ascii="Arial" w:eastAsia="SimSun" w:hAnsi="Arial" w:cs="Arial"/>
                <w:color w:val="A6A6A6"/>
                <w:sz w:val="12"/>
                <w:szCs w:val="12"/>
                <w:lang w:val="en-US" w:eastAsia="zh-CN"/>
              </w:rPr>
              <w:t>3&lt;f&lt;4.2 GHz</w:t>
            </w:r>
          </w:p>
        </w:tc>
        <w:tc>
          <w:tcPr>
            <w:tcW w:w="426" w:type="dxa"/>
            <w:tcBorders>
              <w:top w:val="nil"/>
              <w:left w:val="nil"/>
              <w:bottom w:val="single" w:sz="4" w:space="0" w:color="auto"/>
              <w:right w:val="single" w:sz="4" w:space="0" w:color="auto"/>
            </w:tcBorders>
            <w:shd w:val="clear" w:color="auto" w:fill="auto"/>
            <w:vAlign w:val="center"/>
            <w:hideMark/>
          </w:tcPr>
          <w:p w14:paraId="1130BCBF" w14:textId="77777777" w:rsidR="00B123CA" w:rsidRPr="00B123CA" w:rsidRDefault="00B123CA" w:rsidP="00B123CA">
            <w:pPr>
              <w:spacing w:after="0"/>
              <w:jc w:val="center"/>
              <w:rPr>
                <w:rFonts w:ascii="Arial" w:eastAsia="SimSun" w:hAnsi="Arial" w:cs="Arial"/>
                <w:color w:val="A6A6A6"/>
                <w:sz w:val="12"/>
                <w:szCs w:val="12"/>
                <w:lang w:val="en-US" w:eastAsia="zh-CN"/>
              </w:rPr>
            </w:pPr>
            <w:r w:rsidRPr="00B123CA">
              <w:rPr>
                <w:rFonts w:ascii="Arial" w:eastAsia="SimSun" w:hAnsi="Arial" w:cs="Arial"/>
                <w:color w:val="A6A6A6"/>
                <w:sz w:val="12"/>
                <w:szCs w:val="12"/>
                <w:lang w:val="en-US" w:eastAsia="zh-CN"/>
              </w:rPr>
              <w:t>4.2&lt;f&lt;6 GHz</w:t>
            </w:r>
          </w:p>
        </w:tc>
      </w:tr>
      <w:tr w:rsidR="00B123CA" w:rsidRPr="00B123CA" w14:paraId="70E89D69" w14:textId="77777777" w:rsidTr="00B123CA">
        <w:trPr>
          <w:trHeight w:val="240"/>
        </w:trPr>
        <w:tc>
          <w:tcPr>
            <w:tcW w:w="709" w:type="dxa"/>
            <w:tcBorders>
              <w:top w:val="nil"/>
              <w:left w:val="single" w:sz="8" w:space="0" w:color="auto"/>
              <w:bottom w:val="single" w:sz="4" w:space="0" w:color="auto"/>
              <w:right w:val="nil"/>
            </w:tcBorders>
            <w:shd w:val="clear" w:color="auto" w:fill="auto"/>
            <w:noWrap/>
            <w:vAlign w:val="bottom"/>
            <w:hideMark/>
          </w:tcPr>
          <w:p w14:paraId="597215B2" w14:textId="77777777" w:rsidR="00B123CA" w:rsidRPr="00B123CA" w:rsidRDefault="00B123CA" w:rsidP="00B123CA">
            <w:pPr>
              <w:spacing w:after="0"/>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EIRP</w:t>
            </w:r>
          </w:p>
        </w:tc>
        <w:tc>
          <w:tcPr>
            <w:tcW w:w="425" w:type="dxa"/>
            <w:tcBorders>
              <w:top w:val="nil"/>
              <w:left w:val="single" w:sz="8" w:space="0" w:color="auto"/>
              <w:bottom w:val="single" w:sz="4" w:space="0" w:color="auto"/>
              <w:right w:val="single" w:sz="4" w:space="0" w:color="auto"/>
            </w:tcBorders>
            <w:shd w:val="clear" w:color="auto" w:fill="auto"/>
            <w:noWrap/>
            <w:vAlign w:val="center"/>
            <w:hideMark/>
          </w:tcPr>
          <w:p w14:paraId="08B7452E"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0.87</w:t>
            </w:r>
          </w:p>
        </w:tc>
        <w:tc>
          <w:tcPr>
            <w:tcW w:w="426" w:type="dxa"/>
            <w:tcBorders>
              <w:top w:val="nil"/>
              <w:left w:val="nil"/>
              <w:bottom w:val="single" w:sz="4" w:space="0" w:color="auto"/>
              <w:right w:val="single" w:sz="4" w:space="0" w:color="auto"/>
            </w:tcBorders>
            <w:shd w:val="clear" w:color="auto" w:fill="auto"/>
            <w:noWrap/>
            <w:vAlign w:val="center"/>
            <w:hideMark/>
          </w:tcPr>
          <w:p w14:paraId="79E59E52"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1.06</w:t>
            </w:r>
          </w:p>
        </w:tc>
        <w:tc>
          <w:tcPr>
            <w:tcW w:w="425" w:type="dxa"/>
            <w:tcBorders>
              <w:top w:val="nil"/>
              <w:left w:val="nil"/>
              <w:bottom w:val="single" w:sz="4" w:space="0" w:color="auto"/>
              <w:right w:val="single" w:sz="8" w:space="0" w:color="auto"/>
            </w:tcBorders>
            <w:shd w:val="clear" w:color="auto" w:fill="auto"/>
            <w:noWrap/>
            <w:vAlign w:val="center"/>
            <w:hideMark/>
          </w:tcPr>
          <w:p w14:paraId="78F79ADC"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1.06</w:t>
            </w:r>
          </w:p>
        </w:tc>
        <w:tc>
          <w:tcPr>
            <w:tcW w:w="283" w:type="dxa"/>
            <w:tcBorders>
              <w:top w:val="nil"/>
              <w:left w:val="nil"/>
              <w:bottom w:val="single" w:sz="4" w:space="0" w:color="auto"/>
              <w:right w:val="single" w:sz="4" w:space="0" w:color="auto"/>
            </w:tcBorders>
            <w:shd w:val="clear" w:color="auto" w:fill="auto"/>
            <w:noWrap/>
            <w:vAlign w:val="center"/>
            <w:hideMark/>
          </w:tcPr>
          <w:p w14:paraId="4DFCD97D"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1.11</w:t>
            </w:r>
          </w:p>
        </w:tc>
        <w:tc>
          <w:tcPr>
            <w:tcW w:w="284" w:type="dxa"/>
            <w:tcBorders>
              <w:top w:val="nil"/>
              <w:left w:val="nil"/>
              <w:bottom w:val="single" w:sz="4" w:space="0" w:color="auto"/>
              <w:right w:val="single" w:sz="4" w:space="0" w:color="auto"/>
            </w:tcBorders>
            <w:shd w:val="clear" w:color="auto" w:fill="auto"/>
            <w:noWrap/>
            <w:vAlign w:val="center"/>
            <w:hideMark/>
          </w:tcPr>
          <w:p w14:paraId="78307C14"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1.27</w:t>
            </w:r>
          </w:p>
        </w:tc>
        <w:tc>
          <w:tcPr>
            <w:tcW w:w="425" w:type="dxa"/>
            <w:tcBorders>
              <w:top w:val="nil"/>
              <w:left w:val="nil"/>
              <w:bottom w:val="single" w:sz="4" w:space="0" w:color="auto"/>
              <w:right w:val="single" w:sz="8" w:space="0" w:color="auto"/>
            </w:tcBorders>
            <w:shd w:val="clear" w:color="auto" w:fill="auto"/>
            <w:noWrap/>
            <w:vAlign w:val="center"/>
            <w:hideMark/>
          </w:tcPr>
          <w:p w14:paraId="77150C24"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1.20</w:t>
            </w:r>
          </w:p>
        </w:tc>
        <w:tc>
          <w:tcPr>
            <w:tcW w:w="284" w:type="dxa"/>
            <w:tcBorders>
              <w:top w:val="nil"/>
              <w:left w:val="nil"/>
              <w:bottom w:val="single" w:sz="4" w:space="0" w:color="auto"/>
              <w:right w:val="single" w:sz="4" w:space="0" w:color="auto"/>
            </w:tcBorders>
            <w:shd w:val="clear" w:color="auto" w:fill="auto"/>
            <w:noWrap/>
            <w:vAlign w:val="center"/>
            <w:hideMark/>
          </w:tcPr>
          <w:p w14:paraId="7D7FAB19"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1.01</w:t>
            </w:r>
          </w:p>
        </w:tc>
        <w:tc>
          <w:tcPr>
            <w:tcW w:w="283" w:type="dxa"/>
            <w:tcBorders>
              <w:top w:val="nil"/>
              <w:left w:val="nil"/>
              <w:bottom w:val="single" w:sz="4" w:space="0" w:color="auto"/>
              <w:right w:val="single" w:sz="4" w:space="0" w:color="auto"/>
            </w:tcBorders>
            <w:shd w:val="clear" w:color="auto" w:fill="auto"/>
            <w:noWrap/>
            <w:vAlign w:val="center"/>
            <w:hideMark/>
          </w:tcPr>
          <w:p w14:paraId="25D3DF2F"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1.10</w:t>
            </w:r>
          </w:p>
        </w:tc>
        <w:tc>
          <w:tcPr>
            <w:tcW w:w="284" w:type="dxa"/>
            <w:tcBorders>
              <w:top w:val="nil"/>
              <w:left w:val="nil"/>
              <w:bottom w:val="single" w:sz="4" w:space="0" w:color="auto"/>
              <w:right w:val="single" w:sz="8" w:space="0" w:color="auto"/>
            </w:tcBorders>
            <w:shd w:val="clear" w:color="auto" w:fill="auto"/>
            <w:noWrap/>
            <w:vAlign w:val="center"/>
            <w:hideMark/>
          </w:tcPr>
          <w:p w14:paraId="4C25E6B7"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1.10</w:t>
            </w:r>
          </w:p>
        </w:tc>
        <w:tc>
          <w:tcPr>
            <w:tcW w:w="283" w:type="dxa"/>
            <w:tcBorders>
              <w:top w:val="nil"/>
              <w:left w:val="nil"/>
              <w:bottom w:val="single" w:sz="4" w:space="0" w:color="auto"/>
              <w:right w:val="single" w:sz="4" w:space="0" w:color="auto"/>
            </w:tcBorders>
            <w:shd w:val="clear" w:color="auto" w:fill="auto"/>
            <w:noWrap/>
            <w:vAlign w:val="center"/>
            <w:hideMark/>
          </w:tcPr>
          <w:p w14:paraId="6510CFBF"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0.90</w:t>
            </w:r>
          </w:p>
        </w:tc>
        <w:tc>
          <w:tcPr>
            <w:tcW w:w="284" w:type="dxa"/>
            <w:tcBorders>
              <w:top w:val="nil"/>
              <w:left w:val="nil"/>
              <w:bottom w:val="single" w:sz="4" w:space="0" w:color="auto"/>
              <w:right w:val="single" w:sz="4" w:space="0" w:color="auto"/>
            </w:tcBorders>
            <w:shd w:val="clear" w:color="auto" w:fill="auto"/>
            <w:noWrap/>
            <w:vAlign w:val="center"/>
            <w:hideMark/>
          </w:tcPr>
          <w:p w14:paraId="50FEC759"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1.10</w:t>
            </w:r>
          </w:p>
        </w:tc>
        <w:tc>
          <w:tcPr>
            <w:tcW w:w="283" w:type="dxa"/>
            <w:tcBorders>
              <w:top w:val="nil"/>
              <w:left w:val="nil"/>
              <w:bottom w:val="single" w:sz="4" w:space="0" w:color="auto"/>
              <w:right w:val="single" w:sz="8" w:space="0" w:color="auto"/>
            </w:tcBorders>
            <w:shd w:val="clear" w:color="auto" w:fill="auto"/>
            <w:noWrap/>
            <w:vAlign w:val="center"/>
            <w:hideMark/>
          </w:tcPr>
          <w:p w14:paraId="59328FED"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1.10</w:t>
            </w:r>
          </w:p>
        </w:tc>
        <w:tc>
          <w:tcPr>
            <w:tcW w:w="284" w:type="dxa"/>
            <w:tcBorders>
              <w:top w:val="nil"/>
              <w:left w:val="nil"/>
              <w:bottom w:val="single" w:sz="4" w:space="0" w:color="auto"/>
              <w:right w:val="single" w:sz="4" w:space="0" w:color="auto"/>
            </w:tcBorders>
            <w:shd w:val="clear" w:color="auto" w:fill="auto"/>
            <w:noWrap/>
            <w:vAlign w:val="center"/>
            <w:hideMark/>
          </w:tcPr>
          <w:p w14:paraId="03C854D6"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0.98</w:t>
            </w:r>
          </w:p>
        </w:tc>
        <w:tc>
          <w:tcPr>
            <w:tcW w:w="283" w:type="dxa"/>
            <w:tcBorders>
              <w:top w:val="nil"/>
              <w:left w:val="nil"/>
              <w:bottom w:val="single" w:sz="4" w:space="0" w:color="auto"/>
              <w:right w:val="single" w:sz="4" w:space="0" w:color="auto"/>
            </w:tcBorders>
            <w:shd w:val="clear" w:color="auto" w:fill="auto"/>
            <w:noWrap/>
            <w:vAlign w:val="center"/>
            <w:hideMark/>
          </w:tcPr>
          <w:p w14:paraId="376B5223"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1.18</w:t>
            </w:r>
          </w:p>
        </w:tc>
        <w:tc>
          <w:tcPr>
            <w:tcW w:w="284" w:type="dxa"/>
            <w:tcBorders>
              <w:top w:val="nil"/>
              <w:left w:val="nil"/>
              <w:bottom w:val="single" w:sz="4" w:space="0" w:color="auto"/>
              <w:right w:val="single" w:sz="8" w:space="0" w:color="auto"/>
            </w:tcBorders>
            <w:shd w:val="clear" w:color="auto" w:fill="auto"/>
            <w:noWrap/>
            <w:vAlign w:val="center"/>
            <w:hideMark/>
          </w:tcPr>
          <w:p w14:paraId="2B3ACBA1"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1.18</w:t>
            </w:r>
          </w:p>
        </w:tc>
        <w:tc>
          <w:tcPr>
            <w:tcW w:w="284" w:type="dxa"/>
            <w:tcBorders>
              <w:top w:val="nil"/>
              <w:left w:val="nil"/>
              <w:bottom w:val="single" w:sz="4" w:space="0" w:color="auto"/>
              <w:right w:val="single" w:sz="4" w:space="0" w:color="auto"/>
            </w:tcBorders>
            <w:shd w:val="clear" w:color="auto" w:fill="auto"/>
            <w:noWrap/>
            <w:vAlign w:val="center"/>
            <w:hideMark/>
          </w:tcPr>
          <w:p w14:paraId="09A29AD6"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283" w:type="dxa"/>
            <w:tcBorders>
              <w:top w:val="nil"/>
              <w:left w:val="nil"/>
              <w:bottom w:val="single" w:sz="4" w:space="0" w:color="auto"/>
              <w:right w:val="single" w:sz="4" w:space="0" w:color="auto"/>
            </w:tcBorders>
            <w:shd w:val="clear" w:color="auto" w:fill="auto"/>
            <w:noWrap/>
            <w:vAlign w:val="center"/>
            <w:hideMark/>
          </w:tcPr>
          <w:p w14:paraId="3E1AB1D3"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283" w:type="dxa"/>
            <w:tcBorders>
              <w:top w:val="nil"/>
              <w:left w:val="nil"/>
              <w:bottom w:val="single" w:sz="4" w:space="0" w:color="auto"/>
              <w:right w:val="single" w:sz="8" w:space="0" w:color="auto"/>
            </w:tcBorders>
            <w:shd w:val="clear" w:color="auto" w:fill="auto"/>
            <w:noWrap/>
            <w:vAlign w:val="center"/>
            <w:hideMark/>
          </w:tcPr>
          <w:p w14:paraId="2124BA54"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283" w:type="dxa"/>
            <w:tcBorders>
              <w:top w:val="nil"/>
              <w:left w:val="nil"/>
              <w:bottom w:val="single" w:sz="4" w:space="0" w:color="auto"/>
              <w:right w:val="single" w:sz="4" w:space="0" w:color="auto"/>
            </w:tcBorders>
            <w:shd w:val="clear" w:color="auto" w:fill="auto"/>
            <w:noWrap/>
            <w:vAlign w:val="bottom"/>
            <w:hideMark/>
          </w:tcPr>
          <w:p w14:paraId="190CF7B8"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284" w:type="dxa"/>
            <w:tcBorders>
              <w:top w:val="nil"/>
              <w:left w:val="nil"/>
              <w:bottom w:val="single" w:sz="4" w:space="0" w:color="auto"/>
              <w:right w:val="single" w:sz="4" w:space="0" w:color="auto"/>
            </w:tcBorders>
            <w:shd w:val="clear" w:color="auto" w:fill="auto"/>
            <w:noWrap/>
            <w:vAlign w:val="bottom"/>
            <w:hideMark/>
          </w:tcPr>
          <w:p w14:paraId="21880119"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284" w:type="dxa"/>
            <w:tcBorders>
              <w:top w:val="nil"/>
              <w:left w:val="nil"/>
              <w:bottom w:val="single" w:sz="4" w:space="0" w:color="auto"/>
              <w:right w:val="single" w:sz="8" w:space="0" w:color="auto"/>
            </w:tcBorders>
            <w:shd w:val="clear" w:color="auto" w:fill="auto"/>
            <w:noWrap/>
            <w:vAlign w:val="bottom"/>
            <w:hideMark/>
          </w:tcPr>
          <w:p w14:paraId="799ED8D8"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425" w:type="dxa"/>
            <w:tcBorders>
              <w:top w:val="nil"/>
              <w:left w:val="nil"/>
              <w:bottom w:val="single" w:sz="4" w:space="0" w:color="auto"/>
              <w:right w:val="single" w:sz="4" w:space="0" w:color="auto"/>
            </w:tcBorders>
            <w:shd w:val="clear" w:color="auto" w:fill="auto"/>
            <w:noWrap/>
            <w:vAlign w:val="center"/>
            <w:hideMark/>
          </w:tcPr>
          <w:p w14:paraId="5DF1E295" w14:textId="77777777" w:rsidR="00B123CA" w:rsidRPr="00B123CA" w:rsidRDefault="00B123CA" w:rsidP="00B123CA">
            <w:pPr>
              <w:spacing w:after="0"/>
              <w:jc w:val="center"/>
              <w:rPr>
                <w:rFonts w:ascii="Arial" w:eastAsia="SimSun" w:hAnsi="Arial" w:cs="Arial"/>
                <w:b/>
                <w:bCs/>
                <w:color w:val="000000"/>
                <w:sz w:val="13"/>
                <w:szCs w:val="18"/>
                <w:lang w:val="en-US" w:eastAsia="zh-CN"/>
              </w:rPr>
            </w:pPr>
            <w:r w:rsidRPr="00B123CA">
              <w:rPr>
                <w:rFonts w:ascii="Arial" w:eastAsia="SimSun" w:hAnsi="Arial" w:cs="Arial"/>
                <w:b/>
                <w:bCs/>
                <w:color w:val="000000"/>
                <w:sz w:val="13"/>
                <w:szCs w:val="18"/>
                <w:lang w:val="en-US" w:eastAsia="zh-CN"/>
              </w:rPr>
              <w:t>1.10</w:t>
            </w:r>
          </w:p>
        </w:tc>
        <w:tc>
          <w:tcPr>
            <w:tcW w:w="425" w:type="dxa"/>
            <w:tcBorders>
              <w:top w:val="nil"/>
              <w:left w:val="nil"/>
              <w:bottom w:val="single" w:sz="4" w:space="0" w:color="auto"/>
              <w:right w:val="single" w:sz="4" w:space="0" w:color="auto"/>
            </w:tcBorders>
            <w:shd w:val="clear" w:color="auto" w:fill="auto"/>
            <w:noWrap/>
            <w:vAlign w:val="center"/>
            <w:hideMark/>
          </w:tcPr>
          <w:p w14:paraId="238E61BF" w14:textId="77777777" w:rsidR="00B123CA" w:rsidRPr="00B123CA" w:rsidRDefault="00B123CA" w:rsidP="00B123CA">
            <w:pPr>
              <w:spacing w:after="0"/>
              <w:jc w:val="center"/>
              <w:rPr>
                <w:rFonts w:ascii="Arial" w:eastAsia="SimSun" w:hAnsi="Arial" w:cs="Arial"/>
                <w:b/>
                <w:bCs/>
                <w:color w:val="000000"/>
                <w:sz w:val="13"/>
                <w:szCs w:val="18"/>
                <w:lang w:val="en-US" w:eastAsia="zh-CN"/>
              </w:rPr>
            </w:pPr>
            <w:r w:rsidRPr="00B123CA">
              <w:rPr>
                <w:rFonts w:ascii="Arial" w:eastAsia="SimSun" w:hAnsi="Arial" w:cs="Arial"/>
                <w:b/>
                <w:bCs/>
                <w:color w:val="000000"/>
                <w:sz w:val="13"/>
                <w:szCs w:val="18"/>
                <w:lang w:val="en-US" w:eastAsia="zh-CN"/>
              </w:rPr>
              <w:t>1.30</w:t>
            </w:r>
          </w:p>
        </w:tc>
        <w:tc>
          <w:tcPr>
            <w:tcW w:w="425" w:type="dxa"/>
            <w:tcBorders>
              <w:top w:val="nil"/>
              <w:left w:val="nil"/>
              <w:bottom w:val="single" w:sz="4" w:space="0" w:color="auto"/>
              <w:right w:val="nil"/>
            </w:tcBorders>
            <w:shd w:val="clear" w:color="auto" w:fill="auto"/>
            <w:noWrap/>
            <w:vAlign w:val="center"/>
            <w:hideMark/>
          </w:tcPr>
          <w:p w14:paraId="28489A47" w14:textId="77777777" w:rsidR="00B123CA" w:rsidRPr="00B123CA" w:rsidRDefault="00B123CA" w:rsidP="00B123CA">
            <w:pPr>
              <w:spacing w:after="0"/>
              <w:jc w:val="center"/>
              <w:rPr>
                <w:rFonts w:ascii="Arial" w:eastAsia="SimSun" w:hAnsi="Arial" w:cs="Arial"/>
                <w:b/>
                <w:bCs/>
                <w:color w:val="000000"/>
                <w:sz w:val="13"/>
                <w:szCs w:val="18"/>
                <w:lang w:val="en-US" w:eastAsia="zh-CN"/>
              </w:rPr>
            </w:pPr>
            <w:r w:rsidRPr="00B123CA">
              <w:rPr>
                <w:rFonts w:ascii="Arial" w:eastAsia="SimSun" w:hAnsi="Arial" w:cs="Arial"/>
                <w:b/>
                <w:bCs/>
                <w:color w:val="000000"/>
                <w:sz w:val="13"/>
                <w:szCs w:val="18"/>
                <w:lang w:val="en-US" w:eastAsia="zh-CN"/>
              </w:rPr>
              <w:t>1.30</w:t>
            </w:r>
          </w:p>
        </w:tc>
        <w:tc>
          <w:tcPr>
            <w:tcW w:w="284" w:type="dxa"/>
            <w:tcBorders>
              <w:top w:val="nil"/>
              <w:left w:val="single" w:sz="4" w:space="0" w:color="auto"/>
              <w:bottom w:val="single" w:sz="4" w:space="0" w:color="auto"/>
              <w:right w:val="single" w:sz="4" w:space="0" w:color="auto"/>
            </w:tcBorders>
            <w:shd w:val="clear" w:color="auto" w:fill="auto"/>
            <w:noWrap/>
            <w:vAlign w:val="bottom"/>
            <w:hideMark/>
          </w:tcPr>
          <w:p w14:paraId="045370FC" w14:textId="77777777" w:rsidR="00B123CA" w:rsidRPr="00B123CA" w:rsidRDefault="00B123CA" w:rsidP="00B123CA">
            <w:pPr>
              <w:spacing w:after="0"/>
              <w:jc w:val="center"/>
              <w:rPr>
                <w:rFonts w:ascii="Arial" w:eastAsia="SimSun" w:hAnsi="Arial" w:cs="Arial"/>
                <w:color w:val="A6A6A6"/>
                <w:sz w:val="13"/>
                <w:szCs w:val="18"/>
                <w:lang w:val="en-US" w:eastAsia="zh-CN"/>
              </w:rPr>
            </w:pPr>
            <w:r w:rsidRPr="00B123CA">
              <w:rPr>
                <w:rFonts w:ascii="Arial" w:eastAsia="SimSun" w:hAnsi="Arial" w:cs="Arial"/>
                <w:color w:val="A6A6A6"/>
                <w:sz w:val="13"/>
                <w:szCs w:val="18"/>
                <w:lang w:val="en-US" w:eastAsia="zh-CN"/>
              </w:rPr>
              <w:t xml:space="preserve">　</w:t>
            </w:r>
          </w:p>
        </w:tc>
        <w:tc>
          <w:tcPr>
            <w:tcW w:w="283" w:type="dxa"/>
            <w:tcBorders>
              <w:top w:val="nil"/>
              <w:left w:val="nil"/>
              <w:bottom w:val="single" w:sz="4" w:space="0" w:color="auto"/>
              <w:right w:val="single" w:sz="4" w:space="0" w:color="auto"/>
            </w:tcBorders>
            <w:shd w:val="clear" w:color="auto" w:fill="auto"/>
            <w:noWrap/>
            <w:vAlign w:val="bottom"/>
            <w:hideMark/>
          </w:tcPr>
          <w:p w14:paraId="10222933" w14:textId="77777777" w:rsidR="00B123CA" w:rsidRPr="00B123CA" w:rsidRDefault="00B123CA" w:rsidP="00B123CA">
            <w:pPr>
              <w:spacing w:after="0"/>
              <w:jc w:val="center"/>
              <w:rPr>
                <w:rFonts w:ascii="Arial" w:eastAsia="SimSun" w:hAnsi="Arial" w:cs="Arial"/>
                <w:color w:val="A6A6A6"/>
                <w:sz w:val="18"/>
                <w:szCs w:val="18"/>
                <w:lang w:val="en-US" w:eastAsia="zh-CN"/>
              </w:rPr>
            </w:pPr>
            <w:r w:rsidRPr="00B123CA">
              <w:rPr>
                <w:rFonts w:ascii="Arial" w:eastAsia="SimSun" w:hAnsi="Arial" w:cs="Arial"/>
                <w:color w:val="A6A6A6"/>
                <w:sz w:val="18"/>
                <w:szCs w:val="18"/>
                <w:lang w:val="en-US" w:eastAsia="zh-CN"/>
              </w:rPr>
              <w:t xml:space="preserve">　</w:t>
            </w:r>
          </w:p>
        </w:tc>
        <w:tc>
          <w:tcPr>
            <w:tcW w:w="426" w:type="dxa"/>
            <w:tcBorders>
              <w:top w:val="nil"/>
              <w:left w:val="nil"/>
              <w:bottom w:val="single" w:sz="4" w:space="0" w:color="auto"/>
              <w:right w:val="single" w:sz="4" w:space="0" w:color="auto"/>
            </w:tcBorders>
            <w:shd w:val="clear" w:color="auto" w:fill="auto"/>
            <w:noWrap/>
            <w:vAlign w:val="bottom"/>
            <w:hideMark/>
          </w:tcPr>
          <w:p w14:paraId="09933F1B" w14:textId="77777777" w:rsidR="00B123CA" w:rsidRPr="00B123CA" w:rsidRDefault="00B123CA" w:rsidP="00B123CA">
            <w:pPr>
              <w:spacing w:after="0"/>
              <w:jc w:val="center"/>
              <w:rPr>
                <w:rFonts w:ascii="Arial" w:eastAsia="SimSun" w:hAnsi="Arial" w:cs="Arial"/>
                <w:color w:val="A6A6A6"/>
                <w:sz w:val="18"/>
                <w:szCs w:val="18"/>
                <w:lang w:val="en-US" w:eastAsia="zh-CN"/>
              </w:rPr>
            </w:pPr>
            <w:r w:rsidRPr="00B123CA">
              <w:rPr>
                <w:rFonts w:ascii="Arial" w:eastAsia="SimSun" w:hAnsi="Arial" w:cs="Arial"/>
                <w:color w:val="A6A6A6"/>
                <w:sz w:val="18"/>
                <w:szCs w:val="18"/>
                <w:lang w:val="en-US" w:eastAsia="zh-CN"/>
              </w:rPr>
              <w:t xml:space="preserve">　</w:t>
            </w:r>
          </w:p>
        </w:tc>
      </w:tr>
      <w:tr w:rsidR="00B123CA" w:rsidRPr="00B123CA" w14:paraId="4F124B73" w14:textId="77777777" w:rsidTr="00B123CA">
        <w:trPr>
          <w:trHeight w:val="240"/>
        </w:trPr>
        <w:tc>
          <w:tcPr>
            <w:tcW w:w="709" w:type="dxa"/>
            <w:tcBorders>
              <w:top w:val="nil"/>
              <w:left w:val="single" w:sz="8" w:space="0" w:color="auto"/>
              <w:bottom w:val="single" w:sz="4" w:space="0" w:color="auto"/>
              <w:right w:val="nil"/>
            </w:tcBorders>
            <w:shd w:val="clear" w:color="auto" w:fill="auto"/>
            <w:noWrap/>
            <w:vAlign w:val="bottom"/>
            <w:hideMark/>
          </w:tcPr>
          <w:p w14:paraId="26EBC499" w14:textId="77777777" w:rsidR="00B123CA" w:rsidRPr="00B123CA" w:rsidRDefault="00B123CA" w:rsidP="00B123CA">
            <w:pPr>
              <w:spacing w:after="0"/>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EIRP - Extreme temp</w:t>
            </w:r>
          </w:p>
        </w:tc>
        <w:tc>
          <w:tcPr>
            <w:tcW w:w="425" w:type="dxa"/>
            <w:tcBorders>
              <w:top w:val="nil"/>
              <w:left w:val="single" w:sz="8" w:space="0" w:color="auto"/>
              <w:bottom w:val="single" w:sz="4" w:space="0" w:color="auto"/>
              <w:right w:val="single" w:sz="4" w:space="0" w:color="auto"/>
            </w:tcBorders>
            <w:shd w:val="clear" w:color="auto" w:fill="auto"/>
            <w:noWrap/>
            <w:vAlign w:val="bottom"/>
            <w:hideMark/>
          </w:tcPr>
          <w:p w14:paraId="3DE1FA5F"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2.46</w:t>
            </w:r>
          </w:p>
        </w:tc>
        <w:tc>
          <w:tcPr>
            <w:tcW w:w="426" w:type="dxa"/>
            <w:tcBorders>
              <w:top w:val="nil"/>
              <w:left w:val="nil"/>
              <w:bottom w:val="single" w:sz="4" w:space="0" w:color="auto"/>
              <w:right w:val="single" w:sz="4" w:space="0" w:color="auto"/>
            </w:tcBorders>
            <w:shd w:val="clear" w:color="auto" w:fill="auto"/>
            <w:noWrap/>
            <w:vAlign w:val="bottom"/>
            <w:hideMark/>
          </w:tcPr>
          <w:p w14:paraId="214EF1B8"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2.53</w:t>
            </w:r>
          </w:p>
        </w:tc>
        <w:tc>
          <w:tcPr>
            <w:tcW w:w="425" w:type="dxa"/>
            <w:tcBorders>
              <w:top w:val="nil"/>
              <w:left w:val="nil"/>
              <w:bottom w:val="single" w:sz="4" w:space="0" w:color="auto"/>
              <w:right w:val="single" w:sz="8" w:space="0" w:color="auto"/>
            </w:tcBorders>
            <w:shd w:val="clear" w:color="auto" w:fill="auto"/>
            <w:noWrap/>
            <w:vAlign w:val="bottom"/>
            <w:hideMark/>
          </w:tcPr>
          <w:p w14:paraId="6C9BE633"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2.53</w:t>
            </w:r>
          </w:p>
        </w:tc>
        <w:tc>
          <w:tcPr>
            <w:tcW w:w="283" w:type="dxa"/>
            <w:tcBorders>
              <w:top w:val="nil"/>
              <w:left w:val="nil"/>
              <w:bottom w:val="single" w:sz="4" w:space="0" w:color="auto"/>
              <w:right w:val="single" w:sz="4" w:space="0" w:color="auto"/>
            </w:tcBorders>
            <w:shd w:val="clear" w:color="auto" w:fill="auto"/>
            <w:noWrap/>
            <w:vAlign w:val="bottom"/>
            <w:hideMark/>
          </w:tcPr>
          <w:p w14:paraId="33DB21DF"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2.51</w:t>
            </w:r>
          </w:p>
        </w:tc>
        <w:tc>
          <w:tcPr>
            <w:tcW w:w="284" w:type="dxa"/>
            <w:tcBorders>
              <w:top w:val="nil"/>
              <w:left w:val="nil"/>
              <w:bottom w:val="single" w:sz="4" w:space="0" w:color="auto"/>
              <w:right w:val="single" w:sz="4" w:space="0" w:color="auto"/>
            </w:tcBorders>
            <w:shd w:val="clear" w:color="auto" w:fill="auto"/>
            <w:noWrap/>
            <w:vAlign w:val="bottom"/>
            <w:hideMark/>
          </w:tcPr>
          <w:p w14:paraId="78AF3EDA"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2.58</w:t>
            </w:r>
          </w:p>
        </w:tc>
        <w:tc>
          <w:tcPr>
            <w:tcW w:w="425" w:type="dxa"/>
            <w:tcBorders>
              <w:top w:val="nil"/>
              <w:left w:val="nil"/>
              <w:bottom w:val="single" w:sz="4" w:space="0" w:color="auto"/>
              <w:right w:val="single" w:sz="8" w:space="0" w:color="auto"/>
            </w:tcBorders>
            <w:shd w:val="clear" w:color="auto" w:fill="auto"/>
            <w:noWrap/>
            <w:vAlign w:val="bottom"/>
            <w:hideMark/>
          </w:tcPr>
          <w:p w14:paraId="760B1F0A"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2.55</w:t>
            </w:r>
          </w:p>
        </w:tc>
        <w:tc>
          <w:tcPr>
            <w:tcW w:w="284" w:type="dxa"/>
            <w:tcBorders>
              <w:top w:val="nil"/>
              <w:left w:val="nil"/>
              <w:bottom w:val="single" w:sz="4" w:space="0" w:color="auto"/>
              <w:right w:val="single" w:sz="4" w:space="0" w:color="auto"/>
            </w:tcBorders>
            <w:shd w:val="clear" w:color="auto" w:fill="auto"/>
            <w:noWrap/>
            <w:vAlign w:val="bottom"/>
            <w:hideMark/>
          </w:tcPr>
          <w:p w14:paraId="23B2A790"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 xml:space="preserve">　</w:t>
            </w:r>
          </w:p>
        </w:tc>
        <w:tc>
          <w:tcPr>
            <w:tcW w:w="283" w:type="dxa"/>
            <w:tcBorders>
              <w:top w:val="nil"/>
              <w:left w:val="nil"/>
              <w:bottom w:val="single" w:sz="4" w:space="0" w:color="auto"/>
              <w:right w:val="single" w:sz="4" w:space="0" w:color="auto"/>
            </w:tcBorders>
            <w:shd w:val="clear" w:color="auto" w:fill="auto"/>
            <w:noWrap/>
            <w:vAlign w:val="bottom"/>
            <w:hideMark/>
          </w:tcPr>
          <w:p w14:paraId="17D30C91"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 xml:space="preserve">　</w:t>
            </w:r>
          </w:p>
        </w:tc>
        <w:tc>
          <w:tcPr>
            <w:tcW w:w="284" w:type="dxa"/>
            <w:tcBorders>
              <w:top w:val="nil"/>
              <w:left w:val="nil"/>
              <w:bottom w:val="single" w:sz="4" w:space="0" w:color="auto"/>
              <w:right w:val="single" w:sz="8" w:space="0" w:color="auto"/>
            </w:tcBorders>
            <w:shd w:val="clear" w:color="auto" w:fill="auto"/>
            <w:noWrap/>
            <w:vAlign w:val="bottom"/>
            <w:hideMark/>
          </w:tcPr>
          <w:p w14:paraId="1695D492"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 xml:space="preserve">　</w:t>
            </w:r>
          </w:p>
        </w:tc>
        <w:tc>
          <w:tcPr>
            <w:tcW w:w="283" w:type="dxa"/>
            <w:tcBorders>
              <w:top w:val="nil"/>
              <w:left w:val="nil"/>
              <w:bottom w:val="single" w:sz="4" w:space="0" w:color="auto"/>
              <w:right w:val="single" w:sz="4" w:space="0" w:color="auto"/>
            </w:tcBorders>
            <w:shd w:val="clear" w:color="auto" w:fill="auto"/>
            <w:noWrap/>
            <w:vAlign w:val="bottom"/>
            <w:hideMark/>
          </w:tcPr>
          <w:p w14:paraId="0D0899DE"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 xml:space="preserve">　</w:t>
            </w:r>
          </w:p>
        </w:tc>
        <w:tc>
          <w:tcPr>
            <w:tcW w:w="284" w:type="dxa"/>
            <w:tcBorders>
              <w:top w:val="nil"/>
              <w:left w:val="nil"/>
              <w:bottom w:val="single" w:sz="4" w:space="0" w:color="auto"/>
              <w:right w:val="single" w:sz="4" w:space="0" w:color="auto"/>
            </w:tcBorders>
            <w:shd w:val="clear" w:color="auto" w:fill="auto"/>
            <w:noWrap/>
            <w:vAlign w:val="bottom"/>
            <w:hideMark/>
          </w:tcPr>
          <w:p w14:paraId="1E038F4D"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 xml:space="preserve">　</w:t>
            </w:r>
          </w:p>
        </w:tc>
        <w:tc>
          <w:tcPr>
            <w:tcW w:w="283" w:type="dxa"/>
            <w:tcBorders>
              <w:top w:val="nil"/>
              <w:left w:val="nil"/>
              <w:bottom w:val="single" w:sz="4" w:space="0" w:color="auto"/>
              <w:right w:val="single" w:sz="8" w:space="0" w:color="auto"/>
            </w:tcBorders>
            <w:shd w:val="clear" w:color="auto" w:fill="auto"/>
            <w:noWrap/>
            <w:vAlign w:val="bottom"/>
            <w:hideMark/>
          </w:tcPr>
          <w:p w14:paraId="099D328D"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 xml:space="preserve">　</w:t>
            </w:r>
          </w:p>
        </w:tc>
        <w:tc>
          <w:tcPr>
            <w:tcW w:w="284" w:type="dxa"/>
            <w:tcBorders>
              <w:top w:val="nil"/>
              <w:left w:val="nil"/>
              <w:bottom w:val="single" w:sz="4" w:space="0" w:color="auto"/>
              <w:right w:val="single" w:sz="4" w:space="0" w:color="auto"/>
            </w:tcBorders>
            <w:shd w:val="clear" w:color="auto" w:fill="auto"/>
            <w:noWrap/>
            <w:vAlign w:val="bottom"/>
            <w:hideMark/>
          </w:tcPr>
          <w:p w14:paraId="6EA8F9D3"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 xml:space="preserve">　</w:t>
            </w:r>
          </w:p>
        </w:tc>
        <w:tc>
          <w:tcPr>
            <w:tcW w:w="283" w:type="dxa"/>
            <w:tcBorders>
              <w:top w:val="nil"/>
              <w:left w:val="nil"/>
              <w:bottom w:val="single" w:sz="4" w:space="0" w:color="auto"/>
              <w:right w:val="single" w:sz="4" w:space="0" w:color="auto"/>
            </w:tcBorders>
            <w:shd w:val="clear" w:color="auto" w:fill="auto"/>
            <w:noWrap/>
            <w:vAlign w:val="bottom"/>
            <w:hideMark/>
          </w:tcPr>
          <w:p w14:paraId="6385131B"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 xml:space="preserve">　</w:t>
            </w:r>
          </w:p>
        </w:tc>
        <w:tc>
          <w:tcPr>
            <w:tcW w:w="284" w:type="dxa"/>
            <w:tcBorders>
              <w:top w:val="nil"/>
              <w:left w:val="nil"/>
              <w:bottom w:val="single" w:sz="4" w:space="0" w:color="auto"/>
              <w:right w:val="single" w:sz="8" w:space="0" w:color="auto"/>
            </w:tcBorders>
            <w:shd w:val="clear" w:color="auto" w:fill="auto"/>
            <w:noWrap/>
            <w:vAlign w:val="bottom"/>
            <w:hideMark/>
          </w:tcPr>
          <w:p w14:paraId="033ACB9A"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 xml:space="preserve">　</w:t>
            </w:r>
          </w:p>
        </w:tc>
        <w:tc>
          <w:tcPr>
            <w:tcW w:w="284" w:type="dxa"/>
            <w:tcBorders>
              <w:top w:val="nil"/>
              <w:left w:val="nil"/>
              <w:bottom w:val="single" w:sz="4" w:space="0" w:color="auto"/>
              <w:right w:val="single" w:sz="4" w:space="0" w:color="auto"/>
            </w:tcBorders>
            <w:shd w:val="clear" w:color="auto" w:fill="auto"/>
            <w:noWrap/>
            <w:vAlign w:val="bottom"/>
            <w:hideMark/>
          </w:tcPr>
          <w:p w14:paraId="01A18FCB"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 xml:space="preserve">　</w:t>
            </w:r>
          </w:p>
        </w:tc>
        <w:tc>
          <w:tcPr>
            <w:tcW w:w="283" w:type="dxa"/>
            <w:tcBorders>
              <w:top w:val="nil"/>
              <w:left w:val="nil"/>
              <w:bottom w:val="single" w:sz="4" w:space="0" w:color="auto"/>
              <w:right w:val="single" w:sz="4" w:space="0" w:color="auto"/>
            </w:tcBorders>
            <w:shd w:val="clear" w:color="auto" w:fill="auto"/>
            <w:noWrap/>
            <w:vAlign w:val="bottom"/>
            <w:hideMark/>
          </w:tcPr>
          <w:p w14:paraId="2E15FEBF"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 xml:space="preserve">　</w:t>
            </w:r>
          </w:p>
        </w:tc>
        <w:tc>
          <w:tcPr>
            <w:tcW w:w="283" w:type="dxa"/>
            <w:tcBorders>
              <w:top w:val="nil"/>
              <w:left w:val="nil"/>
              <w:bottom w:val="single" w:sz="4" w:space="0" w:color="auto"/>
              <w:right w:val="single" w:sz="8" w:space="0" w:color="auto"/>
            </w:tcBorders>
            <w:shd w:val="clear" w:color="auto" w:fill="auto"/>
            <w:noWrap/>
            <w:vAlign w:val="bottom"/>
            <w:hideMark/>
          </w:tcPr>
          <w:p w14:paraId="1CDA9F01"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 xml:space="preserve">　</w:t>
            </w:r>
          </w:p>
        </w:tc>
        <w:tc>
          <w:tcPr>
            <w:tcW w:w="283" w:type="dxa"/>
            <w:tcBorders>
              <w:top w:val="nil"/>
              <w:left w:val="nil"/>
              <w:bottom w:val="single" w:sz="4" w:space="0" w:color="auto"/>
              <w:right w:val="single" w:sz="4" w:space="0" w:color="auto"/>
            </w:tcBorders>
            <w:shd w:val="clear" w:color="auto" w:fill="auto"/>
            <w:noWrap/>
            <w:vAlign w:val="bottom"/>
            <w:hideMark/>
          </w:tcPr>
          <w:p w14:paraId="0A12A3D9"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 xml:space="preserve">　</w:t>
            </w:r>
          </w:p>
        </w:tc>
        <w:tc>
          <w:tcPr>
            <w:tcW w:w="284" w:type="dxa"/>
            <w:tcBorders>
              <w:top w:val="nil"/>
              <w:left w:val="nil"/>
              <w:bottom w:val="single" w:sz="4" w:space="0" w:color="auto"/>
              <w:right w:val="single" w:sz="4" w:space="0" w:color="auto"/>
            </w:tcBorders>
            <w:shd w:val="clear" w:color="auto" w:fill="auto"/>
            <w:noWrap/>
            <w:vAlign w:val="bottom"/>
            <w:hideMark/>
          </w:tcPr>
          <w:p w14:paraId="082479B0"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 xml:space="preserve">　</w:t>
            </w:r>
          </w:p>
        </w:tc>
        <w:tc>
          <w:tcPr>
            <w:tcW w:w="284" w:type="dxa"/>
            <w:tcBorders>
              <w:top w:val="nil"/>
              <w:left w:val="nil"/>
              <w:bottom w:val="single" w:sz="4" w:space="0" w:color="auto"/>
              <w:right w:val="single" w:sz="8" w:space="0" w:color="auto"/>
            </w:tcBorders>
            <w:shd w:val="clear" w:color="auto" w:fill="auto"/>
            <w:noWrap/>
            <w:vAlign w:val="bottom"/>
            <w:hideMark/>
          </w:tcPr>
          <w:p w14:paraId="7A5D1975"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 xml:space="preserve">　</w:t>
            </w:r>
          </w:p>
        </w:tc>
        <w:tc>
          <w:tcPr>
            <w:tcW w:w="425" w:type="dxa"/>
            <w:tcBorders>
              <w:top w:val="nil"/>
              <w:left w:val="nil"/>
              <w:bottom w:val="single" w:sz="4" w:space="0" w:color="auto"/>
              <w:right w:val="single" w:sz="4" w:space="0" w:color="auto"/>
            </w:tcBorders>
            <w:shd w:val="clear" w:color="auto" w:fill="auto"/>
            <w:noWrap/>
            <w:vAlign w:val="bottom"/>
            <w:hideMark/>
          </w:tcPr>
          <w:p w14:paraId="60A68EC2" w14:textId="77777777" w:rsidR="00B123CA" w:rsidRPr="00B123CA" w:rsidRDefault="00B123CA" w:rsidP="00B123CA">
            <w:pPr>
              <w:spacing w:after="0"/>
              <w:jc w:val="center"/>
              <w:rPr>
                <w:rFonts w:ascii="Arial" w:eastAsia="SimSun" w:hAnsi="Arial" w:cs="Arial"/>
                <w:b/>
                <w:bCs/>
                <w:color w:val="000000"/>
                <w:sz w:val="13"/>
                <w:szCs w:val="18"/>
                <w:lang w:val="en-US" w:eastAsia="zh-CN"/>
              </w:rPr>
            </w:pPr>
            <w:r w:rsidRPr="00B123CA">
              <w:rPr>
                <w:rFonts w:ascii="Arial" w:eastAsia="SimSun" w:hAnsi="Arial" w:cs="Arial"/>
                <w:b/>
                <w:bCs/>
                <w:color w:val="000000"/>
                <w:sz w:val="13"/>
                <w:szCs w:val="18"/>
                <w:lang w:val="en-US" w:eastAsia="zh-CN"/>
              </w:rPr>
              <w:t>2.50</w:t>
            </w:r>
          </w:p>
        </w:tc>
        <w:tc>
          <w:tcPr>
            <w:tcW w:w="425" w:type="dxa"/>
            <w:tcBorders>
              <w:top w:val="nil"/>
              <w:left w:val="nil"/>
              <w:bottom w:val="single" w:sz="4" w:space="0" w:color="auto"/>
              <w:right w:val="single" w:sz="4" w:space="0" w:color="auto"/>
            </w:tcBorders>
            <w:shd w:val="clear" w:color="auto" w:fill="auto"/>
            <w:noWrap/>
            <w:vAlign w:val="bottom"/>
            <w:hideMark/>
          </w:tcPr>
          <w:p w14:paraId="70BF8443" w14:textId="77777777" w:rsidR="00B123CA" w:rsidRPr="00B123CA" w:rsidRDefault="00B123CA" w:rsidP="00B123CA">
            <w:pPr>
              <w:spacing w:after="0"/>
              <w:jc w:val="center"/>
              <w:rPr>
                <w:rFonts w:ascii="Arial" w:eastAsia="SimSun" w:hAnsi="Arial" w:cs="Arial"/>
                <w:b/>
                <w:bCs/>
                <w:color w:val="000000"/>
                <w:sz w:val="13"/>
                <w:szCs w:val="18"/>
                <w:lang w:val="en-US" w:eastAsia="zh-CN"/>
              </w:rPr>
            </w:pPr>
            <w:r w:rsidRPr="00B123CA">
              <w:rPr>
                <w:rFonts w:ascii="Arial" w:eastAsia="SimSun" w:hAnsi="Arial" w:cs="Arial"/>
                <w:b/>
                <w:bCs/>
                <w:color w:val="000000"/>
                <w:sz w:val="13"/>
                <w:szCs w:val="18"/>
                <w:lang w:val="en-US" w:eastAsia="zh-CN"/>
              </w:rPr>
              <w:t>2.60</w:t>
            </w:r>
          </w:p>
        </w:tc>
        <w:tc>
          <w:tcPr>
            <w:tcW w:w="425" w:type="dxa"/>
            <w:tcBorders>
              <w:top w:val="nil"/>
              <w:left w:val="nil"/>
              <w:bottom w:val="single" w:sz="4" w:space="0" w:color="auto"/>
              <w:right w:val="nil"/>
            </w:tcBorders>
            <w:shd w:val="clear" w:color="auto" w:fill="auto"/>
            <w:noWrap/>
            <w:vAlign w:val="bottom"/>
            <w:hideMark/>
          </w:tcPr>
          <w:p w14:paraId="7E41EBBB" w14:textId="77777777" w:rsidR="00B123CA" w:rsidRPr="00B123CA" w:rsidRDefault="00B123CA" w:rsidP="00B123CA">
            <w:pPr>
              <w:spacing w:after="0"/>
              <w:jc w:val="center"/>
              <w:rPr>
                <w:rFonts w:ascii="Arial" w:eastAsia="SimSun" w:hAnsi="Arial" w:cs="Arial"/>
                <w:b/>
                <w:bCs/>
                <w:color w:val="000000"/>
                <w:sz w:val="13"/>
                <w:szCs w:val="18"/>
                <w:lang w:val="en-US" w:eastAsia="zh-CN"/>
              </w:rPr>
            </w:pPr>
            <w:r w:rsidRPr="00B123CA">
              <w:rPr>
                <w:rFonts w:ascii="Arial" w:eastAsia="SimSun" w:hAnsi="Arial" w:cs="Arial"/>
                <w:b/>
                <w:bCs/>
                <w:color w:val="000000"/>
                <w:sz w:val="13"/>
                <w:szCs w:val="18"/>
                <w:lang w:val="en-US" w:eastAsia="zh-CN"/>
              </w:rPr>
              <w:t>2.60</w:t>
            </w:r>
          </w:p>
        </w:tc>
        <w:tc>
          <w:tcPr>
            <w:tcW w:w="284" w:type="dxa"/>
            <w:tcBorders>
              <w:top w:val="nil"/>
              <w:left w:val="single" w:sz="4" w:space="0" w:color="auto"/>
              <w:bottom w:val="single" w:sz="4" w:space="0" w:color="auto"/>
              <w:right w:val="single" w:sz="4" w:space="0" w:color="auto"/>
            </w:tcBorders>
            <w:shd w:val="clear" w:color="auto" w:fill="auto"/>
            <w:noWrap/>
            <w:vAlign w:val="bottom"/>
            <w:hideMark/>
          </w:tcPr>
          <w:p w14:paraId="41FD6CA1" w14:textId="77777777" w:rsidR="00B123CA" w:rsidRPr="00B123CA" w:rsidRDefault="00B123CA" w:rsidP="00B123CA">
            <w:pPr>
              <w:spacing w:after="0"/>
              <w:jc w:val="center"/>
              <w:rPr>
                <w:rFonts w:ascii="Arial" w:eastAsia="SimSun" w:hAnsi="Arial" w:cs="Arial"/>
                <w:color w:val="A6A6A6"/>
                <w:sz w:val="13"/>
                <w:szCs w:val="18"/>
                <w:lang w:val="en-US" w:eastAsia="zh-CN"/>
              </w:rPr>
            </w:pPr>
            <w:r w:rsidRPr="00B123CA">
              <w:rPr>
                <w:rFonts w:ascii="Arial" w:eastAsia="SimSun" w:hAnsi="Arial" w:cs="Arial"/>
                <w:color w:val="A6A6A6"/>
                <w:sz w:val="13"/>
                <w:szCs w:val="18"/>
                <w:lang w:val="en-US" w:eastAsia="zh-CN"/>
              </w:rPr>
              <w:t xml:space="preserve">　</w:t>
            </w:r>
          </w:p>
        </w:tc>
        <w:tc>
          <w:tcPr>
            <w:tcW w:w="283" w:type="dxa"/>
            <w:tcBorders>
              <w:top w:val="nil"/>
              <w:left w:val="nil"/>
              <w:bottom w:val="single" w:sz="4" w:space="0" w:color="auto"/>
              <w:right w:val="single" w:sz="4" w:space="0" w:color="auto"/>
            </w:tcBorders>
            <w:shd w:val="clear" w:color="auto" w:fill="auto"/>
            <w:noWrap/>
            <w:vAlign w:val="bottom"/>
            <w:hideMark/>
          </w:tcPr>
          <w:p w14:paraId="323D3488" w14:textId="77777777" w:rsidR="00B123CA" w:rsidRPr="00B123CA" w:rsidRDefault="00B123CA" w:rsidP="00B123CA">
            <w:pPr>
              <w:spacing w:after="0"/>
              <w:jc w:val="center"/>
              <w:rPr>
                <w:rFonts w:ascii="Arial" w:eastAsia="SimSun" w:hAnsi="Arial" w:cs="Arial"/>
                <w:color w:val="A6A6A6"/>
                <w:sz w:val="18"/>
                <w:szCs w:val="18"/>
                <w:lang w:val="en-US" w:eastAsia="zh-CN"/>
              </w:rPr>
            </w:pPr>
            <w:r w:rsidRPr="00B123CA">
              <w:rPr>
                <w:rFonts w:ascii="Arial" w:eastAsia="SimSun" w:hAnsi="Arial" w:cs="Arial"/>
                <w:color w:val="A6A6A6"/>
                <w:sz w:val="18"/>
                <w:szCs w:val="18"/>
                <w:lang w:val="en-US" w:eastAsia="zh-CN"/>
              </w:rPr>
              <w:t xml:space="preserve">　</w:t>
            </w:r>
          </w:p>
        </w:tc>
        <w:tc>
          <w:tcPr>
            <w:tcW w:w="426" w:type="dxa"/>
            <w:tcBorders>
              <w:top w:val="nil"/>
              <w:left w:val="nil"/>
              <w:bottom w:val="single" w:sz="4" w:space="0" w:color="auto"/>
              <w:right w:val="single" w:sz="4" w:space="0" w:color="auto"/>
            </w:tcBorders>
            <w:shd w:val="clear" w:color="auto" w:fill="auto"/>
            <w:noWrap/>
            <w:vAlign w:val="bottom"/>
            <w:hideMark/>
          </w:tcPr>
          <w:p w14:paraId="7115094A" w14:textId="77777777" w:rsidR="00B123CA" w:rsidRPr="00B123CA" w:rsidRDefault="00B123CA" w:rsidP="00B123CA">
            <w:pPr>
              <w:spacing w:after="0"/>
              <w:jc w:val="center"/>
              <w:rPr>
                <w:rFonts w:ascii="Arial" w:eastAsia="SimSun" w:hAnsi="Arial" w:cs="Arial"/>
                <w:color w:val="A6A6A6"/>
                <w:sz w:val="18"/>
                <w:szCs w:val="18"/>
                <w:lang w:val="en-US" w:eastAsia="zh-CN"/>
              </w:rPr>
            </w:pPr>
            <w:r w:rsidRPr="00B123CA">
              <w:rPr>
                <w:rFonts w:ascii="Arial" w:eastAsia="SimSun" w:hAnsi="Arial" w:cs="Arial"/>
                <w:color w:val="A6A6A6"/>
                <w:sz w:val="18"/>
                <w:szCs w:val="18"/>
                <w:lang w:val="en-US" w:eastAsia="zh-CN"/>
              </w:rPr>
              <w:t xml:space="preserve">　</w:t>
            </w:r>
          </w:p>
        </w:tc>
      </w:tr>
      <w:tr w:rsidR="00B123CA" w:rsidRPr="00B123CA" w14:paraId="34D12D7E" w14:textId="77777777" w:rsidTr="00B123CA">
        <w:trPr>
          <w:trHeight w:val="240"/>
        </w:trPr>
        <w:tc>
          <w:tcPr>
            <w:tcW w:w="709" w:type="dxa"/>
            <w:tcBorders>
              <w:top w:val="nil"/>
              <w:left w:val="single" w:sz="8" w:space="0" w:color="auto"/>
              <w:bottom w:val="single" w:sz="4" w:space="0" w:color="auto"/>
              <w:right w:val="nil"/>
            </w:tcBorders>
            <w:shd w:val="clear" w:color="auto" w:fill="auto"/>
            <w:noWrap/>
            <w:vAlign w:val="bottom"/>
            <w:hideMark/>
          </w:tcPr>
          <w:p w14:paraId="0BE56674" w14:textId="77777777" w:rsidR="00B123CA" w:rsidRPr="00B123CA" w:rsidRDefault="00B123CA" w:rsidP="00B123CA">
            <w:pPr>
              <w:spacing w:after="0"/>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DL RS</w:t>
            </w:r>
          </w:p>
        </w:tc>
        <w:tc>
          <w:tcPr>
            <w:tcW w:w="425" w:type="dxa"/>
            <w:tcBorders>
              <w:top w:val="nil"/>
              <w:left w:val="single" w:sz="8" w:space="0" w:color="auto"/>
              <w:bottom w:val="single" w:sz="4" w:space="0" w:color="auto"/>
              <w:right w:val="single" w:sz="4" w:space="0" w:color="auto"/>
            </w:tcBorders>
            <w:shd w:val="clear" w:color="auto" w:fill="auto"/>
            <w:noWrap/>
            <w:vAlign w:val="bottom"/>
            <w:hideMark/>
          </w:tcPr>
          <w:p w14:paraId="7A98244A"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1.15</w:t>
            </w:r>
          </w:p>
        </w:tc>
        <w:tc>
          <w:tcPr>
            <w:tcW w:w="426" w:type="dxa"/>
            <w:tcBorders>
              <w:top w:val="nil"/>
              <w:left w:val="nil"/>
              <w:bottom w:val="single" w:sz="4" w:space="0" w:color="auto"/>
              <w:right w:val="single" w:sz="4" w:space="0" w:color="auto"/>
            </w:tcBorders>
            <w:shd w:val="clear" w:color="auto" w:fill="auto"/>
            <w:noWrap/>
            <w:vAlign w:val="bottom"/>
            <w:hideMark/>
          </w:tcPr>
          <w:p w14:paraId="39B514E8"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1.44</w:t>
            </w:r>
          </w:p>
        </w:tc>
        <w:tc>
          <w:tcPr>
            <w:tcW w:w="425" w:type="dxa"/>
            <w:tcBorders>
              <w:top w:val="nil"/>
              <w:left w:val="nil"/>
              <w:bottom w:val="single" w:sz="4" w:space="0" w:color="auto"/>
              <w:right w:val="single" w:sz="8" w:space="0" w:color="auto"/>
            </w:tcBorders>
            <w:shd w:val="clear" w:color="auto" w:fill="auto"/>
            <w:noWrap/>
            <w:vAlign w:val="bottom"/>
            <w:hideMark/>
          </w:tcPr>
          <w:p w14:paraId="72EFE304"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1.44</w:t>
            </w:r>
          </w:p>
        </w:tc>
        <w:tc>
          <w:tcPr>
            <w:tcW w:w="283" w:type="dxa"/>
            <w:tcBorders>
              <w:top w:val="nil"/>
              <w:left w:val="nil"/>
              <w:bottom w:val="single" w:sz="4" w:space="0" w:color="auto"/>
              <w:right w:val="single" w:sz="4" w:space="0" w:color="auto"/>
            </w:tcBorders>
            <w:shd w:val="clear" w:color="auto" w:fill="auto"/>
            <w:noWrap/>
            <w:vAlign w:val="bottom"/>
            <w:hideMark/>
          </w:tcPr>
          <w:p w14:paraId="77E50F61"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1.35</w:t>
            </w:r>
          </w:p>
        </w:tc>
        <w:tc>
          <w:tcPr>
            <w:tcW w:w="284" w:type="dxa"/>
            <w:tcBorders>
              <w:top w:val="nil"/>
              <w:left w:val="nil"/>
              <w:bottom w:val="single" w:sz="4" w:space="0" w:color="auto"/>
              <w:right w:val="single" w:sz="4" w:space="0" w:color="auto"/>
            </w:tcBorders>
            <w:shd w:val="clear" w:color="auto" w:fill="auto"/>
            <w:noWrap/>
            <w:vAlign w:val="bottom"/>
            <w:hideMark/>
          </w:tcPr>
          <w:p w14:paraId="298BF10E"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1.60</w:t>
            </w:r>
          </w:p>
        </w:tc>
        <w:tc>
          <w:tcPr>
            <w:tcW w:w="425" w:type="dxa"/>
            <w:tcBorders>
              <w:top w:val="nil"/>
              <w:left w:val="nil"/>
              <w:bottom w:val="single" w:sz="4" w:space="0" w:color="auto"/>
              <w:right w:val="single" w:sz="8" w:space="0" w:color="auto"/>
            </w:tcBorders>
            <w:shd w:val="clear" w:color="auto" w:fill="auto"/>
            <w:noWrap/>
            <w:vAlign w:val="bottom"/>
            <w:hideMark/>
          </w:tcPr>
          <w:p w14:paraId="78AB6074"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1.60</w:t>
            </w:r>
          </w:p>
        </w:tc>
        <w:tc>
          <w:tcPr>
            <w:tcW w:w="284" w:type="dxa"/>
            <w:tcBorders>
              <w:top w:val="nil"/>
              <w:left w:val="nil"/>
              <w:bottom w:val="single" w:sz="4" w:space="0" w:color="auto"/>
              <w:right w:val="single" w:sz="4" w:space="0" w:color="auto"/>
            </w:tcBorders>
            <w:shd w:val="clear" w:color="auto" w:fill="auto"/>
            <w:noWrap/>
            <w:vAlign w:val="bottom"/>
            <w:hideMark/>
          </w:tcPr>
          <w:p w14:paraId="61A02F16"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1.17</w:t>
            </w:r>
          </w:p>
        </w:tc>
        <w:tc>
          <w:tcPr>
            <w:tcW w:w="283" w:type="dxa"/>
            <w:tcBorders>
              <w:top w:val="nil"/>
              <w:left w:val="nil"/>
              <w:bottom w:val="single" w:sz="4" w:space="0" w:color="auto"/>
              <w:right w:val="single" w:sz="4" w:space="0" w:color="auto"/>
            </w:tcBorders>
            <w:shd w:val="clear" w:color="auto" w:fill="auto"/>
            <w:noWrap/>
            <w:vAlign w:val="bottom"/>
            <w:hideMark/>
          </w:tcPr>
          <w:p w14:paraId="593B3D07"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1.39</w:t>
            </w:r>
          </w:p>
        </w:tc>
        <w:tc>
          <w:tcPr>
            <w:tcW w:w="284" w:type="dxa"/>
            <w:tcBorders>
              <w:top w:val="nil"/>
              <w:left w:val="nil"/>
              <w:bottom w:val="single" w:sz="4" w:space="0" w:color="auto"/>
              <w:right w:val="single" w:sz="8" w:space="0" w:color="auto"/>
            </w:tcBorders>
            <w:shd w:val="clear" w:color="auto" w:fill="auto"/>
            <w:noWrap/>
            <w:vAlign w:val="bottom"/>
            <w:hideMark/>
          </w:tcPr>
          <w:p w14:paraId="50A10DCF"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1.39</w:t>
            </w:r>
          </w:p>
        </w:tc>
        <w:tc>
          <w:tcPr>
            <w:tcW w:w="283" w:type="dxa"/>
            <w:tcBorders>
              <w:top w:val="nil"/>
              <w:left w:val="nil"/>
              <w:bottom w:val="single" w:sz="4" w:space="0" w:color="auto"/>
              <w:right w:val="single" w:sz="4" w:space="0" w:color="auto"/>
            </w:tcBorders>
            <w:shd w:val="clear" w:color="auto" w:fill="auto"/>
            <w:noWrap/>
            <w:vAlign w:val="bottom"/>
            <w:hideMark/>
          </w:tcPr>
          <w:p w14:paraId="4D9B96FD"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284" w:type="dxa"/>
            <w:tcBorders>
              <w:top w:val="nil"/>
              <w:left w:val="nil"/>
              <w:bottom w:val="single" w:sz="4" w:space="0" w:color="auto"/>
              <w:right w:val="single" w:sz="4" w:space="0" w:color="auto"/>
            </w:tcBorders>
            <w:shd w:val="clear" w:color="auto" w:fill="auto"/>
            <w:noWrap/>
            <w:vAlign w:val="bottom"/>
            <w:hideMark/>
          </w:tcPr>
          <w:p w14:paraId="64FC4B1D"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283" w:type="dxa"/>
            <w:tcBorders>
              <w:top w:val="nil"/>
              <w:left w:val="nil"/>
              <w:bottom w:val="single" w:sz="4" w:space="0" w:color="auto"/>
              <w:right w:val="single" w:sz="8" w:space="0" w:color="auto"/>
            </w:tcBorders>
            <w:shd w:val="clear" w:color="auto" w:fill="auto"/>
            <w:noWrap/>
            <w:vAlign w:val="bottom"/>
            <w:hideMark/>
          </w:tcPr>
          <w:p w14:paraId="3DDA8442"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284" w:type="dxa"/>
            <w:tcBorders>
              <w:top w:val="nil"/>
              <w:left w:val="nil"/>
              <w:bottom w:val="single" w:sz="4" w:space="0" w:color="auto"/>
              <w:right w:val="single" w:sz="4" w:space="0" w:color="auto"/>
            </w:tcBorders>
            <w:shd w:val="clear" w:color="auto" w:fill="auto"/>
            <w:noWrap/>
            <w:vAlign w:val="bottom"/>
            <w:hideMark/>
          </w:tcPr>
          <w:p w14:paraId="0310A0F6"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283" w:type="dxa"/>
            <w:tcBorders>
              <w:top w:val="nil"/>
              <w:left w:val="nil"/>
              <w:bottom w:val="single" w:sz="4" w:space="0" w:color="auto"/>
              <w:right w:val="single" w:sz="4" w:space="0" w:color="auto"/>
            </w:tcBorders>
            <w:shd w:val="clear" w:color="auto" w:fill="auto"/>
            <w:noWrap/>
            <w:vAlign w:val="bottom"/>
            <w:hideMark/>
          </w:tcPr>
          <w:p w14:paraId="2FFBADB2"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284" w:type="dxa"/>
            <w:tcBorders>
              <w:top w:val="nil"/>
              <w:left w:val="nil"/>
              <w:bottom w:val="single" w:sz="4" w:space="0" w:color="auto"/>
              <w:right w:val="single" w:sz="8" w:space="0" w:color="auto"/>
            </w:tcBorders>
            <w:shd w:val="clear" w:color="auto" w:fill="auto"/>
            <w:noWrap/>
            <w:vAlign w:val="bottom"/>
            <w:hideMark/>
          </w:tcPr>
          <w:p w14:paraId="65436593"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284" w:type="dxa"/>
            <w:tcBorders>
              <w:top w:val="nil"/>
              <w:left w:val="nil"/>
              <w:bottom w:val="single" w:sz="4" w:space="0" w:color="auto"/>
              <w:right w:val="single" w:sz="4" w:space="0" w:color="auto"/>
            </w:tcBorders>
            <w:shd w:val="clear" w:color="auto" w:fill="auto"/>
            <w:noWrap/>
            <w:vAlign w:val="bottom"/>
            <w:hideMark/>
          </w:tcPr>
          <w:p w14:paraId="659C9610"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283" w:type="dxa"/>
            <w:tcBorders>
              <w:top w:val="nil"/>
              <w:left w:val="nil"/>
              <w:bottom w:val="single" w:sz="4" w:space="0" w:color="auto"/>
              <w:right w:val="single" w:sz="4" w:space="0" w:color="auto"/>
            </w:tcBorders>
            <w:shd w:val="clear" w:color="auto" w:fill="auto"/>
            <w:noWrap/>
            <w:vAlign w:val="bottom"/>
            <w:hideMark/>
          </w:tcPr>
          <w:p w14:paraId="4335BF9A"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283" w:type="dxa"/>
            <w:tcBorders>
              <w:top w:val="nil"/>
              <w:left w:val="nil"/>
              <w:bottom w:val="single" w:sz="4" w:space="0" w:color="auto"/>
              <w:right w:val="single" w:sz="8" w:space="0" w:color="auto"/>
            </w:tcBorders>
            <w:shd w:val="clear" w:color="auto" w:fill="auto"/>
            <w:noWrap/>
            <w:vAlign w:val="bottom"/>
            <w:hideMark/>
          </w:tcPr>
          <w:p w14:paraId="00043DFB"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283" w:type="dxa"/>
            <w:tcBorders>
              <w:top w:val="nil"/>
              <w:left w:val="nil"/>
              <w:bottom w:val="single" w:sz="4" w:space="0" w:color="auto"/>
              <w:right w:val="single" w:sz="4" w:space="0" w:color="auto"/>
            </w:tcBorders>
            <w:shd w:val="clear" w:color="auto" w:fill="auto"/>
            <w:noWrap/>
            <w:vAlign w:val="bottom"/>
            <w:hideMark/>
          </w:tcPr>
          <w:p w14:paraId="3DCA8127"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284" w:type="dxa"/>
            <w:tcBorders>
              <w:top w:val="nil"/>
              <w:left w:val="nil"/>
              <w:bottom w:val="single" w:sz="4" w:space="0" w:color="auto"/>
              <w:right w:val="single" w:sz="4" w:space="0" w:color="auto"/>
            </w:tcBorders>
            <w:shd w:val="clear" w:color="auto" w:fill="auto"/>
            <w:noWrap/>
            <w:vAlign w:val="bottom"/>
            <w:hideMark/>
          </w:tcPr>
          <w:p w14:paraId="1CC98D23"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284" w:type="dxa"/>
            <w:tcBorders>
              <w:top w:val="nil"/>
              <w:left w:val="nil"/>
              <w:bottom w:val="single" w:sz="4" w:space="0" w:color="auto"/>
              <w:right w:val="single" w:sz="8" w:space="0" w:color="auto"/>
            </w:tcBorders>
            <w:shd w:val="clear" w:color="auto" w:fill="auto"/>
            <w:noWrap/>
            <w:vAlign w:val="bottom"/>
            <w:hideMark/>
          </w:tcPr>
          <w:p w14:paraId="7B38427D"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425" w:type="dxa"/>
            <w:tcBorders>
              <w:top w:val="nil"/>
              <w:left w:val="nil"/>
              <w:bottom w:val="single" w:sz="4" w:space="0" w:color="auto"/>
              <w:right w:val="single" w:sz="4" w:space="0" w:color="auto"/>
            </w:tcBorders>
            <w:shd w:val="clear" w:color="auto" w:fill="auto"/>
            <w:noWrap/>
            <w:vAlign w:val="bottom"/>
            <w:hideMark/>
          </w:tcPr>
          <w:p w14:paraId="385BC041" w14:textId="77777777" w:rsidR="00B123CA" w:rsidRPr="00B123CA" w:rsidRDefault="00B123CA" w:rsidP="00B123CA">
            <w:pPr>
              <w:spacing w:after="0"/>
              <w:jc w:val="center"/>
              <w:rPr>
                <w:rFonts w:ascii="Arial" w:eastAsia="SimSun" w:hAnsi="Arial" w:cs="Arial"/>
                <w:b/>
                <w:bCs/>
                <w:color w:val="000000"/>
                <w:sz w:val="13"/>
                <w:szCs w:val="18"/>
                <w:lang w:val="en-US" w:eastAsia="zh-CN"/>
              </w:rPr>
            </w:pPr>
            <w:r w:rsidRPr="00B123CA">
              <w:rPr>
                <w:rFonts w:ascii="Arial" w:eastAsia="SimSun" w:hAnsi="Arial" w:cs="Arial"/>
                <w:b/>
                <w:bCs/>
                <w:color w:val="000000"/>
                <w:sz w:val="13"/>
                <w:szCs w:val="18"/>
                <w:lang w:val="en-US" w:eastAsia="zh-CN"/>
              </w:rPr>
              <w:t>1.30</w:t>
            </w:r>
          </w:p>
        </w:tc>
        <w:tc>
          <w:tcPr>
            <w:tcW w:w="425" w:type="dxa"/>
            <w:tcBorders>
              <w:top w:val="nil"/>
              <w:left w:val="nil"/>
              <w:bottom w:val="single" w:sz="4" w:space="0" w:color="auto"/>
              <w:right w:val="single" w:sz="4" w:space="0" w:color="auto"/>
            </w:tcBorders>
            <w:shd w:val="clear" w:color="auto" w:fill="auto"/>
            <w:noWrap/>
            <w:vAlign w:val="bottom"/>
            <w:hideMark/>
          </w:tcPr>
          <w:p w14:paraId="32EB476B" w14:textId="77777777" w:rsidR="00B123CA" w:rsidRPr="00B123CA" w:rsidRDefault="00B123CA" w:rsidP="00B123CA">
            <w:pPr>
              <w:spacing w:after="0"/>
              <w:jc w:val="center"/>
              <w:rPr>
                <w:rFonts w:ascii="Arial" w:eastAsia="SimSun" w:hAnsi="Arial" w:cs="Arial"/>
                <w:b/>
                <w:bCs/>
                <w:color w:val="000000"/>
                <w:sz w:val="13"/>
                <w:szCs w:val="18"/>
                <w:lang w:val="en-US" w:eastAsia="zh-CN"/>
              </w:rPr>
            </w:pPr>
            <w:r w:rsidRPr="00B123CA">
              <w:rPr>
                <w:rFonts w:ascii="Arial" w:eastAsia="SimSun" w:hAnsi="Arial" w:cs="Arial"/>
                <w:b/>
                <w:bCs/>
                <w:color w:val="000000"/>
                <w:sz w:val="13"/>
                <w:szCs w:val="18"/>
                <w:lang w:val="en-US" w:eastAsia="zh-CN"/>
              </w:rPr>
              <w:t>1.50</w:t>
            </w:r>
          </w:p>
        </w:tc>
        <w:tc>
          <w:tcPr>
            <w:tcW w:w="425" w:type="dxa"/>
            <w:tcBorders>
              <w:top w:val="nil"/>
              <w:left w:val="nil"/>
              <w:bottom w:val="single" w:sz="4" w:space="0" w:color="auto"/>
              <w:right w:val="nil"/>
            </w:tcBorders>
            <w:shd w:val="clear" w:color="auto" w:fill="auto"/>
            <w:noWrap/>
            <w:vAlign w:val="bottom"/>
            <w:hideMark/>
          </w:tcPr>
          <w:p w14:paraId="071FAA7E" w14:textId="77777777" w:rsidR="00B123CA" w:rsidRPr="00B123CA" w:rsidRDefault="00B123CA" w:rsidP="00B123CA">
            <w:pPr>
              <w:spacing w:after="0"/>
              <w:jc w:val="center"/>
              <w:rPr>
                <w:rFonts w:ascii="Arial" w:eastAsia="SimSun" w:hAnsi="Arial" w:cs="Arial"/>
                <w:b/>
                <w:bCs/>
                <w:color w:val="000000"/>
                <w:sz w:val="13"/>
                <w:szCs w:val="18"/>
                <w:lang w:val="en-US" w:eastAsia="zh-CN"/>
              </w:rPr>
            </w:pPr>
            <w:r w:rsidRPr="00B123CA">
              <w:rPr>
                <w:rFonts w:ascii="Arial" w:eastAsia="SimSun" w:hAnsi="Arial" w:cs="Arial"/>
                <w:b/>
                <w:bCs/>
                <w:color w:val="000000"/>
                <w:sz w:val="13"/>
                <w:szCs w:val="18"/>
                <w:lang w:val="en-US" w:eastAsia="zh-CN"/>
              </w:rPr>
              <w:t>1.50</w:t>
            </w:r>
          </w:p>
        </w:tc>
        <w:tc>
          <w:tcPr>
            <w:tcW w:w="284" w:type="dxa"/>
            <w:tcBorders>
              <w:top w:val="nil"/>
              <w:left w:val="single" w:sz="4" w:space="0" w:color="auto"/>
              <w:bottom w:val="single" w:sz="4" w:space="0" w:color="auto"/>
              <w:right w:val="single" w:sz="4" w:space="0" w:color="auto"/>
            </w:tcBorders>
            <w:shd w:val="clear" w:color="auto" w:fill="auto"/>
            <w:noWrap/>
            <w:vAlign w:val="bottom"/>
            <w:hideMark/>
          </w:tcPr>
          <w:p w14:paraId="64DC5659" w14:textId="77777777" w:rsidR="00B123CA" w:rsidRPr="00B123CA" w:rsidRDefault="00B123CA" w:rsidP="00B123CA">
            <w:pPr>
              <w:spacing w:after="0"/>
              <w:jc w:val="center"/>
              <w:rPr>
                <w:rFonts w:ascii="Arial" w:eastAsia="SimSun" w:hAnsi="Arial" w:cs="Arial"/>
                <w:color w:val="A6A6A6"/>
                <w:sz w:val="13"/>
                <w:szCs w:val="18"/>
                <w:lang w:val="en-US" w:eastAsia="zh-CN"/>
              </w:rPr>
            </w:pPr>
            <w:r w:rsidRPr="00B123CA">
              <w:rPr>
                <w:rFonts w:ascii="Arial" w:eastAsia="SimSun" w:hAnsi="Arial" w:cs="Arial"/>
                <w:color w:val="A6A6A6"/>
                <w:sz w:val="13"/>
                <w:szCs w:val="18"/>
                <w:lang w:val="en-US" w:eastAsia="zh-CN"/>
              </w:rPr>
              <w:t xml:space="preserve">　</w:t>
            </w:r>
          </w:p>
        </w:tc>
        <w:tc>
          <w:tcPr>
            <w:tcW w:w="283" w:type="dxa"/>
            <w:tcBorders>
              <w:top w:val="nil"/>
              <w:left w:val="nil"/>
              <w:bottom w:val="single" w:sz="4" w:space="0" w:color="auto"/>
              <w:right w:val="single" w:sz="4" w:space="0" w:color="auto"/>
            </w:tcBorders>
            <w:shd w:val="clear" w:color="auto" w:fill="auto"/>
            <w:noWrap/>
            <w:vAlign w:val="bottom"/>
            <w:hideMark/>
          </w:tcPr>
          <w:p w14:paraId="73E98579" w14:textId="77777777" w:rsidR="00B123CA" w:rsidRPr="00B123CA" w:rsidRDefault="00B123CA" w:rsidP="00B123CA">
            <w:pPr>
              <w:spacing w:after="0"/>
              <w:jc w:val="center"/>
              <w:rPr>
                <w:rFonts w:ascii="Arial" w:eastAsia="SimSun" w:hAnsi="Arial" w:cs="Arial"/>
                <w:color w:val="A6A6A6"/>
                <w:sz w:val="18"/>
                <w:szCs w:val="18"/>
                <w:lang w:val="en-US" w:eastAsia="zh-CN"/>
              </w:rPr>
            </w:pPr>
            <w:r w:rsidRPr="00B123CA">
              <w:rPr>
                <w:rFonts w:ascii="Arial" w:eastAsia="SimSun" w:hAnsi="Arial" w:cs="Arial"/>
                <w:color w:val="A6A6A6"/>
                <w:sz w:val="18"/>
                <w:szCs w:val="18"/>
                <w:lang w:val="en-US" w:eastAsia="zh-CN"/>
              </w:rPr>
              <w:t>x</w:t>
            </w:r>
          </w:p>
        </w:tc>
        <w:tc>
          <w:tcPr>
            <w:tcW w:w="426" w:type="dxa"/>
            <w:tcBorders>
              <w:top w:val="nil"/>
              <w:left w:val="nil"/>
              <w:bottom w:val="single" w:sz="4" w:space="0" w:color="auto"/>
              <w:right w:val="single" w:sz="4" w:space="0" w:color="auto"/>
            </w:tcBorders>
            <w:shd w:val="clear" w:color="auto" w:fill="auto"/>
            <w:noWrap/>
            <w:vAlign w:val="bottom"/>
            <w:hideMark/>
          </w:tcPr>
          <w:p w14:paraId="60B2576F" w14:textId="77777777" w:rsidR="00B123CA" w:rsidRPr="00B123CA" w:rsidRDefault="00B123CA" w:rsidP="00B123CA">
            <w:pPr>
              <w:spacing w:after="0"/>
              <w:jc w:val="center"/>
              <w:rPr>
                <w:rFonts w:ascii="Arial" w:eastAsia="SimSun" w:hAnsi="Arial" w:cs="Arial"/>
                <w:color w:val="A6A6A6"/>
                <w:sz w:val="18"/>
                <w:szCs w:val="18"/>
                <w:lang w:val="en-US" w:eastAsia="zh-CN"/>
              </w:rPr>
            </w:pPr>
            <w:r w:rsidRPr="00B123CA">
              <w:rPr>
                <w:rFonts w:ascii="Arial" w:eastAsia="SimSun" w:hAnsi="Arial" w:cs="Arial"/>
                <w:color w:val="A6A6A6"/>
                <w:sz w:val="18"/>
                <w:szCs w:val="18"/>
                <w:lang w:val="en-US" w:eastAsia="zh-CN"/>
              </w:rPr>
              <w:t>x</w:t>
            </w:r>
          </w:p>
        </w:tc>
      </w:tr>
      <w:tr w:rsidR="00B123CA" w:rsidRPr="00B123CA" w14:paraId="17AE57B5" w14:textId="77777777" w:rsidTr="00B123CA">
        <w:trPr>
          <w:trHeight w:val="240"/>
        </w:trPr>
        <w:tc>
          <w:tcPr>
            <w:tcW w:w="709" w:type="dxa"/>
            <w:tcBorders>
              <w:top w:val="nil"/>
              <w:left w:val="single" w:sz="8" w:space="0" w:color="auto"/>
              <w:bottom w:val="single" w:sz="4" w:space="0" w:color="auto"/>
              <w:right w:val="nil"/>
            </w:tcBorders>
            <w:shd w:val="clear" w:color="auto" w:fill="auto"/>
            <w:noWrap/>
            <w:vAlign w:val="bottom"/>
            <w:hideMark/>
          </w:tcPr>
          <w:p w14:paraId="57CB1164" w14:textId="47485922" w:rsidR="00B123CA" w:rsidRPr="00B123CA" w:rsidRDefault="00B123CA" w:rsidP="00B123CA">
            <w:pPr>
              <w:spacing w:after="0"/>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Power dynamics</w:t>
            </w:r>
          </w:p>
        </w:tc>
        <w:tc>
          <w:tcPr>
            <w:tcW w:w="425" w:type="dxa"/>
            <w:tcBorders>
              <w:top w:val="nil"/>
              <w:left w:val="single" w:sz="8" w:space="0" w:color="auto"/>
              <w:bottom w:val="single" w:sz="4" w:space="0" w:color="auto"/>
              <w:right w:val="single" w:sz="4" w:space="0" w:color="auto"/>
            </w:tcBorders>
            <w:shd w:val="clear" w:color="auto" w:fill="auto"/>
            <w:noWrap/>
            <w:vAlign w:val="bottom"/>
            <w:hideMark/>
          </w:tcPr>
          <w:p w14:paraId="24670245"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0.41</w:t>
            </w:r>
          </w:p>
        </w:tc>
        <w:tc>
          <w:tcPr>
            <w:tcW w:w="426" w:type="dxa"/>
            <w:tcBorders>
              <w:top w:val="nil"/>
              <w:left w:val="nil"/>
              <w:bottom w:val="single" w:sz="4" w:space="0" w:color="auto"/>
              <w:right w:val="single" w:sz="4" w:space="0" w:color="auto"/>
            </w:tcBorders>
            <w:shd w:val="clear" w:color="auto" w:fill="auto"/>
            <w:noWrap/>
            <w:vAlign w:val="bottom"/>
            <w:hideMark/>
          </w:tcPr>
          <w:p w14:paraId="1ECEDBD9"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0.41</w:t>
            </w:r>
          </w:p>
        </w:tc>
        <w:tc>
          <w:tcPr>
            <w:tcW w:w="425" w:type="dxa"/>
            <w:tcBorders>
              <w:top w:val="nil"/>
              <w:left w:val="nil"/>
              <w:bottom w:val="single" w:sz="4" w:space="0" w:color="auto"/>
              <w:right w:val="single" w:sz="8" w:space="0" w:color="auto"/>
            </w:tcBorders>
            <w:shd w:val="clear" w:color="auto" w:fill="auto"/>
            <w:noWrap/>
            <w:vAlign w:val="bottom"/>
            <w:hideMark/>
          </w:tcPr>
          <w:p w14:paraId="00D4D1F4"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0.41</w:t>
            </w:r>
          </w:p>
        </w:tc>
        <w:tc>
          <w:tcPr>
            <w:tcW w:w="283" w:type="dxa"/>
            <w:tcBorders>
              <w:top w:val="nil"/>
              <w:left w:val="nil"/>
              <w:bottom w:val="single" w:sz="4" w:space="0" w:color="auto"/>
              <w:right w:val="single" w:sz="4" w:space="0" w:color="auto"/>
            </w:tcBorders>
            <w:shd w:val="clear" w:color="auto" w:fill="auto"/>
            <w:noWrap/>
            <w:vAlign w:val="bottom"/>
            <w:hideMark/>
          </w:tcPr>
          <w:p w14:paraId="7F872101"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0.39</w:t>
            </w:r>
          </w:p>
        </w:tc>
        <w:tc>
          <w:tcPr>
            <w:tcW w:w="284" w:type="dxa"/>
            <w:tcBorders>
              <w:top w:val="nil"/>
              <w:left w:val="nil"/>
              <w:bottom w:val="single" w:sz="4" w:space="0" w:color="auto"/>
              <w:right w:val="single" w:sz="4" w:space="0" w:color="auto"/>
            </w:tcBorders>
            <w:shd w:val="clear" w:color="auto" w:fill="auto"/>
            <w:noWrap/>
            <w:vAlign w:val="bottom"/>
            <w:hideMark/>
          </w:tcPr>
          <w:p w14:paraId="7E0A1960"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0.39</w:t>
            </w:r>
          </w:p>
        </w:tc>
        <w:tc>
          <w:tcPr>
            <w:tcW w:w="425" w:type="dxa"/>
            <w:tcBorders>
              <w:top w:val="nil"/>
              <w:left w:val="nil"/>
              <w:bottom w:val="single" w:sz="4" w:space="0" w:color="auto"/>
              <w:right w:val="single" w:sz="8" w:space="0" w:color="auto"/>
            </w:tcBorders>
            <w:shd w:val="clear" w:color="auto" w:fill="auto"/>
            <w:noWrap/>
            <w:vAlign w:val="bottom"/>
            <w:hideMark/>
          </w:tcPr>
          <w:p w14:paraId="647C608C"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0.39</w:t>
            </w:r>
          </w:p>
        </w:tc>
        <w:tc>
          <w:tcPr>
            <w:tcW w:w="284" w:type="dxa"/>
            <w:tcBorders>
              <w:top w:val="nil"/>
              <w:left w:val="nil"/>
              <w:bottom w:val="single" w:sz="4" w:space="0" w:color="auto"/>
              <w:right w:val="single" w:sz="4" w:space="0" w:color="auto"/>
            </w:tcBorders>
            <w:shd w:val="clear" w:color="auto" w:fill="auto"/>
            <w:noWrap/>
            <w:vAlign w:val="bottom"/>
            <w:hideMark/>
          </w:tcPr>
          <w:p w14:paraId="1290D1A0"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0.39</w:t>
            </w:r>
          </w:p>
        </w:tc>
        <w:tc>
          <w:tcPr>
            <w:tcW w:w="283" w:type="dxa"/>
            <w:tcBorders>
              <w:top w:val="nil"/>
              <w:left w:val="nil"/>
              <w:bottom w:val="single" w:sz="4" w:space="0" w:color="auto"/>
              <w:right w:val="single" w:sz="4" w:space="0" w:color="auto"/>
            </w:tcBorders>
            <w:shd w:val="clear" w:color="auto" w:fill="auto"/>
            <w:noWrap/>
            <w:vAlign w:val="bottom"/>
            <w:hideMark/>
          </w:tcPr>
          <w:p w14:paraId="58C696C7"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0.39</w:t>
            </w:r>
          </w:p>
        </w:tc>
        <w:tc>
          <w:tcPr>
            <w:tcW w:w="284" w:type="dxa"/>
            <w:tcBorders>
              <w:top w:val="nil"/>
              <w:left w:val="nil"/>
              <w:bottom w:val="single" w:sz="4" w:space="0" w:color="auto"/>
              <w:right w:val="single" w:sz="8" w:space="0" w:color="auto"/>
            </w:tcBorders>
            <w:shd w:val="clear" w:color="auto" w:fill="auto"/>
            <w:noWrap/>
            <w:vAlign w:val="bottom"/>
            <w:hideMark/>
          </w:tcPr>
          <w:p w14:paraId="55933E36"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0.00</w:t>
            </w:r>
          </w:p>
        </w:tc>
        <w:tc>
          <w:tcPr>
            <w:tcW w:w="283" w:type="dxa"/>
            <w:tcBorders>
              <w:top w:val="nil"/>
              <w:left w:val="nil"/>
              <w:bottom w:val="single" w:sz="4" w:space="0" w:color="auto"/>
              <w:right w:val="single" w:sz="4" w:space="0" w:color="auto"/>
            </w:tcBorders>
            <w:shd w:val="clear" w:color="auto" w:fill="auto"/>
            <w:noWrap/>
            <w:vAlign w:val="bottom"/>
            <w:hideMark/>
          </w:tcPr>
          <w:p w14:paraId="0CC6895E"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284" w:type="dxa"/>
            <w:tcBorders>
              <w:top w:val="nil"/>
              <w:left w:val="nil"/>
              <w:bottom w:val="single" w:sz="4" w:space="0" w:color="auto"/>
              <w:right w:val="single" w:sz="4" w:space="0" w:color="auto"/>
            </w:tcBorders>
            <w:shd w:val="clear" w:color="auto" w:fill="auto"/>
            <w:noWrap/>
            <w:vAlign w:val="bottom"/>
            <w:hideMark/>
          </w:tcPr>
          <w:p w14:paraId="37909645"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283" w:type="dxa"/>
            <w:tcBorders>
              <w:top w:val="nil"/>
              <w:left w:val="nil"/>
              <w:bottom w:val="single" w:sz="4" w:space="0" w:color="auto"/>
              <w:right w:val="single" w:sz="8" w:space="0" w:color="auto"/>
            </w:tcBorders>
            <w:shd w:val="clear" w:color="auto" w:fill="auto"/>
            <w:noWrap/>
            <w:vAlign w:val="bottom"/>
            <w:hideMark/>
          </w:tcPr>
          <w:p w14:paraId="40E1949B"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284" w:type="dxa"/>
            <w:tcBorders>
              <w:top w:val="nil"/>
              <w:left w:val="nil"/>
              <w:bottom w:val="single" w:sz="4" w:space="0" w:color="auto"/>
              <w:right w:val="single" w:sz="4" w:space="0" w:color="auto"/>
            </w:tcBorders>
            <w:shd w:val="clear" w:color="auto" w:fill="auto"/>
            <w:noWrap/>
            <w:vAlign w:val="bottom"/>
            <w:hideMark/>
          </w:tcPr>
          <w:p w14:paraId="290ED959"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283" w:type="dxa"/>
            <w:tcBorders>
              <w:top w:val="nil"/>
              <w:left w:val="nil"/>
              <w:bottom w:val="single" w:sz="4" w:space="0" w:color="auto"/>
              <w:right w:val="single" w:sz="4" w:space="0" w:color="auto"/>
            </w:tcBorders>
            <w:shd w:val="clear" w:color="auto" w:fill="auto"/>
            <w:noWrap/>
            <w:vAlign w:val="bottom"/>
            <w:hideMark/>
          </w:tcPr>
          <w:p w14:paraId="39B4F968"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284" w:type="dxa"/>
            <w:tcBorders>
              <w:top w:val="nil"/>
              <w:left w:val="nil"/>
              <w:bottom w:val="single" w:sz="4" w:space="0" w:color="auto"/>
              <w:right w:val="single" w:sz="8" w:space="0" w:color="auto"/>
            </w:tcBorders>
            <w:shd w:val="clear" w:color="auto" w:fill="auto"/>
            <w:noWrap/>
            <w:vAlign w:val="bottom"/>
            <w:hideMark/>
          </w:tcPr>
          <w:p w14:paraId="6ED0EEF5"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284" w:type="dxa"/>
            <w:tcBorders>
              <w:top w:val="nil"/>
              <w:left w:val="nil"/>
              <w:bottom w:val="single" w:sz="4" w:space="0" w:color="auto"/>
              <w:right w:val="single" w:sz="4" w:space="0" w:color="auto"/>
            </w:tcBorders>
            <w:shd w:val="clear" w:color="auto" w:fill="auto"/>
            <w:noWrap/>
            <w:vAlign w:val="bottom"/>
            <w:hideMark/>
          </w:tcPr>
          <w:p w14:paraId="606C2796"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283" w:type="dxa"/>
            <w:tcBorders>
              <w:top w:val="nil"/>
              <w:left w:val="nil"/>
              <w:bottom w:val="single" w:sz="4" w:space="0" w:color="auto"/>
              <w:right w:val="single" w:sz="4" w:space="0" w:color="auto"/>
            </w:tcBorders>
            <w:shd w:val="clear" w:color="auto" w:fill="auto"/>
            <w:noWrap/>
            <w:vAlign w:val="bottom"/>
            <w:hideMark/>
          </w:tcPr>
          <w:p w14:paraId="303785A0"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283" w:type="dxa"/>
            <w:tcBorders>
              <w:top w:val="nil"/>
              <w:left w:val="nil"/>
              <w:bottom w:val="single" w:sz="4" w:space="0" w:color="auto"/>
              <w:right w:val="single" w:sz="8" w:space="0" w:color="auto"/>
            </w:tcBorders>
            <w:shd w:val="clear" w:color="auto" w:fill="auto"/>
            <w:noWrap/>
            <w:vAlign w:val="bottom"/>
            <w:hideMark/>
          </w:tcPr>
          <w:p w14:paraId="5D0E26B0"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283" w:type="dxa"/>
            <w:tcBorders>
              <w:top w:val="nil"/>
              <w:left w:val="nil"/>
              <w:bottom w:val="single" w:sz="4" w:space="0" w:color="auto"/>
              <w:right w:val="single" w:sz="4" w:space="0" w:color="auto"/>
            </w:tcBorders>
            <w:shd w:val="clear" w:color="auto" w:fill="auto"/>
            <w:noWrap/>
            <w:vAlign w:val="bottom"/>
            <w:hideMark/>
          </w:tcPr>
          <w:p w14:paraId="02EF066F"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284" w:type="dxa"/>
            <w:tcBorders>
              <w:top w:val="nil"/>
              <w:left w:val="nil"/>
              <w:bottom w:val="single" w:sz="4" w:space="0" w:color="auto"/>
              <w:right w:val="single" w:sz="4" w:space="0" w:color="auto"/>
            </w:tcBorders>
            <w:shd w:val="clear" w:color="auto" w:fill="auto"/>
            <w:noWrap/>
            <w:vAlign w:val="bottom"/>
            <w:hideMark/>
          </w:tcPr>
          <w:p w14:paraId="26D6714B"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284" w:type="dxa"/>
            <w:tcBorders>
              <w:top w:val="nil"/>
              <w:left w:val="nil"/>
              <w:bottom w:val="single" w:sz="4" w:space="0" w:color="auto"/>
              <w:right w:val="single" w:sz="8" w:space="0" w:color="auto"/>
            </w:tcBorders>
            <w:shd w:val="clear" w:color="auto" w:fill="auto"/>
            <w:noWrap/>
            <w:vAlign w:val="bottom"/>
            <w:hideMark/>
          </w:tcPr>
          <w:p w14:paraId="0BC52118"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425" w:type="dxa"/>
            <w:tcBorders>
              <w:top w:val="nil"/>
              <w:left w:val="nil"/>
              <w:bottom w:val="single" w:sz="4" w:space="0" w:color="auto"/>
              <w:right w:val="single" w:sz="4" w:space="0" w:color="auto"/>
            </w:tcBorders>
            <w:shd w:val="clear" w:color="auto" w:fill="auto"/>
            <w:noWrap/>
            <w:vAlign w:val="bottom"/>
            <w:hideMark/>
          </w:tcPr>
          <w:p w14:paraId="24934DD8" w14:textId="77777777" w:rsidR="00B123CA" w:rsidRPr="00B123CA" w:rsidRDefault="00B123CA" w:rsidP="00B123CA">
            <w:pPr>
              <w:spacing w:after="0"/>
              <w:jc w:val="center"/>
              <w:rPr>
                <w:rFonts w:ascii="Arial" w:eastAsia="SimSun" w:hAnsi="Arial" w:cs="Arial"/>
                <w:b/>
                <w:bCs/>
                <w:color w:val="000000"/>
                <w:sz w:val="13"/>
                <w:szCs w:val="18"/>
                <w:lang w:val="en-US" w:eastAsia="zh-CN"/>
              </w:rPr>
            </w:pPr>
            <w:r w:rsidRPr="00B123CA">
              <w:rPr>
                <w:rFonts w:ascii="Arial" w:eastAsia="SimSun" w:hAnsi="Arial" w:cs="Arial"/>
                <w:b/>
                <w:bCs/>
                <w:color w:val="000000"/>
                <w:sz w:val="13"/>
                <w:szCs w:val="18"/>
                <w:lang w:val="en-US" w:eastAsia="zh-CN"/>
              </w:rPr>
              <w:t>0.40</w:t>
            </w:r>
          </w:p>
        </w:tc>
        <w:tc>
          <w:tcPr>
            <w:tcW w:w="425" w:type="dxa"/>
            <w:tcBorders>
              <w:top w:val="nil"/>
              <w:left w:val="nil"/>
              <w:bottom w:val="single" w:sz="4" w:space="0" w:color="auto"/>
              <w:right w:val="single" w:sz="4" w:space="0" w:color="auto"/>
            </w:tcBorders>
            <w:shd w:val="clear" w:color="auto" w:fill="auto"/>
            <w:noWrap/>
            <w:vAlign w:val="bottom"/>
            <w:hideMark/>
          </w:tcPr>
          <w:p w14:paraId="421E0CD1" w14:textId="77777777" w:rsidR="00B123CA" w:rsidRPr="00B123CA" w:rsidRDefault="00B123CA" w:rsidP="00B123CA">
            <w:pPr>
              <w:spacing w:after="0"/>
              <w:jc w:val="center"/>
              <w:rPr>
                <w:rFonts w:ascii="Arial" w:eastAsia="SimSun" w:hAnsi="Arial" w:cs="Arial"/>
                <w:b/>
                <w:bCs/>
                <w:color w:val="000000"/>
                <w:sz w:val="13"/>
                <w:szCs w:val="18"/>
                <w:lang w:val="en-US" w:eastAsia="zh-CN"/>
              </w:rPr>
            </w:pPr>
            <w:r w:rsidRPr="00B123CA">
              <w:rPr>
                <w:rFonts w:ascii="Arial" w:eastAsia="SimSun" w:hAnsi="Arial" w:cs="Arial"/>
                <w:b/>
                <w:bCs/>
                <w:color w:val="000000"/>
                <w:sz w:val="13"/>
                <w:szCs w:val="18"/>
                <w:lang w:val="en-US" w:eastAsia="zh-CN"/>
              </w:rPr>
              <w:t>0.40</w:t>
            </w:r>
          </w:p>
        </w:tc>
        <w:tc>
          <w:tcPr>
            <w:tcW w:w="425" w:type="dxa"/>
            <w:tcBorders>
              <w:top w:val="nil"/>
              <w:left w:val="nil"/>
              <w:bottom w:val="single" w:sz="4" w:space="0" w:color="auto"/>
              <w:right w:val="nil"/>
            </w:tcBorders>
            <w:shd w:val="clear" w:color="auto" w:fill="auto"/>
            <w:noWrap/>
            <w:vAlign w:val="bottom"/>
            <w:hideMark/>
          </w:tcPr>
          <w:p w14:paraId="15DE945B" w14:textId="77777777" w:rsidR="00B123CA" w:rsidRPr="00B123CA" w:rsidRDefault="00B123CA" w:rsidP="00B123CA">
            <w:pPr>
              <w:spacing w:after="0"/>
              <w:jc w:val="center"/>
              <w:rPr>
                <w:rFonts w:ascii="Arial" w:eastAsia="SimSun" w:hAnsi="Arial" w:cs="Arial"/>
                <w:b/>
                <w:bCs/>
                <w:color w:val="000000"/>
                <w:sz w:val="13"/>
                <w:szCs w:val="18"/>
                <w:lang w:val="en-US" w:eastAsia="zh-CN"/>
              </w:rPr>
            </w:pPr>
            <w:r w:rsidRPr="00B123CA">
              <w:rPr>
                <w:rFonts w:ascii="Arial" w:eastAsia="SimSun" w:hAnsi="Arial" w:cs="Arial"/>
                <w:b/>
                <w:bCs/>
                <w:color w:val="000000"/>
                <w:sz w:val="13"/>
                <w:szCs w:val="18"/>
                <w:lang w:val="en-US" w:eastAsia="zh-CN"/>
              </w:rPr>
              <w:t>0.40</w:t>
            </w:r>
          </w:p>
        </w:tc>
        <w:tc>
          <w:tcPr>
            <w:tcW w:w="284" w:type="dxa"/>
            <w:tcBorders>
              <w:top w:val="nil"/>
              <w:left w:val="single" w:sz="4" w:space="0" w:color="auto"/>
              <w:bottom w:val="single" w:sz="4" w:space="0" w:color="auto"/>
              <w:right w:val="single" w:sz="4" w:space="0" w:color="auto"/>
            </w:tcBorders>
            <w:shd w:val="clear" w:color="auto" w:fill="auto"/>
            <w:noWrap/>
            <w:vAlign w:val="bottom"/>
            <w:hideMark/>
          </w:tcPr>
          <w:p w14:paraId="16EE2627" w14:textId="77777777" w:rsidR="00B123CA" w:rsidRPr="00B123CA" w:rsidRDefault="00B123CA" w:rsidP="00B123CA">
            <w:pPr>
              <w:spacing w:after="0"/>
              <w:jc w:val="center"/>
              <w:rPr>
                <w:rFonts w:ascii="Arial" w:eastAsia="SimSun" w:hAnsi="Arial" w:cs="Arial"/>
                <w:color w:val="A6A6A6"/>
                <w:sz w:val="13"/>
                <w:szCs w:val="18"/>
                <w:lang w:val="en-US" w:eastAsia="zh-CN"/>
              </w:rPr>
            </w:pPr>
            <w:r w:rsidRPr="00B123CA">
              <w:rPr>
                <w:rFonts w:ascii="Arial" w:eastAsia="SimSun" w:hAnsi="Arial" w:cs="Arial"/>
                <w:color w:val="A6A6A6"/>
                <w:sz w:val="13"/>
                <w:szCs w:val="18"/>
                <w:lang w:val="en-US" w:eastAsia="zh-CN"/>
              </w:rPr>
              <w:t xml:space="preserve">　</w:t>
            </w:r>
          </w:p>
        </w:tc>
        <w:tc>
          <w:tcPr>
            <w:tcW w:w="283" w:type="dxa"/>
            <w:tcBorders>
              <w:top w:val="nil"/>
              <w:left w:val="nil"/>
              <w:bottom w:val="single" w:sz="4" w:space="0" w:color="auto"/>
              <w:right w:val="single" w:sz="4" w:space="0" w:color="auto"/>
            </w:tcBorders>
            <w:shd w:val="clear" w:color="auto" w:fill="auto"/>
            <w:noWrap/>
            <w:vAlign w:val="bottom"/>
            <w:hideMark/>
          </w:tcPr>
          <w:p w14:paraId="493A5765" w14:textId="77777777" w:rsidR="00B123CA" w:rsidRPr="00B123CA" w:rsidRDefault="00B123CA" w:rsidP="00B123CA">
            <w:pPr>
              <w:spacing w:after="0"/>
              <w:jc w:val="center"/>
              <w:rPr>
                <w:rFonts w:ascii="Arial" w:eastAsia="SimSun" w:hAnsi="Arial" w:cs="Arial"/>
                <w:color w:val="A6A6A6"/>
                <w:sz w:val="18"/>
                <w:szCs w:val="18"/>
                <w:lang w:val="en-US" w:eastAsia="zh-CN"/>
              </w:rPr>
            </w:pPr>
            <w:r w:rsidRPr="00B123CA">
              <w:rPr>
                <w:rFonts w:ascii="Arial" w:eastAsia="SimSun" w:hAnsi="Arial" w:cs="Arial"/>
                <w:color w:val="A6A6A6"/>
                <w:sz w:val="18"/>
                <w:szCs w:val="18"/>
                <w:lang w:val="en-US" w:eastAsia="zh-CN"/>
              </w:rPr>
              <w:t xml:space="preserve">　</w:t>
            </w:r>
          </w:p>
        </w:tc>
        <w:tc>
          <w:tcPr>
            <w:tcW w:w="426" w:type="dxa"/>
            <w:tcBorders>
              <w:top w:val="nil"/>
              <w:left w:val="nil"/>
              <w:bottom w:val="single" w:sz="4" w:space="0" w:color="auto"/>
              <w:right w:val="single" w:sz="4" w:space="0" w:color="auto"/>
            </w:tcBorders>
            <w:shd w:val="clear" w:color="auto" w:fill="auto"/>
            <w:noWrap/>
            <w:vAlign w:val="bottom"/>
            <w:hideMark/>
          </w:tcPr>
          <w:p w14:paraId="5E37A47E" w14:textId="77777777" w:rsidR="00B123CA" w:rsidRPr="00B123CA" w:rsidRDefault="00B123CA" w:rsidP="00B123CA">
            <w:pPr>
              <w:spacing w:after="0"/>
              <w:jc w:val="center"/>
              <w:rPr>
                <w:rFonts w:ascii="Arial" w:eastAsia="SimSun" w:hAnsi="Arial" w:cs="Arial"/>
                <w:color w:val="A6A6A6"/>
                <w:sz w:val="18"/>
                <w:szCs w:val="18"/>
                <w:lang w:val="en-US" w:eastAsia="zh-CN"/>
              </w:rPr>
            </w:pPr>
            <w:r w:rsidRPr="00B123CA">
              <w:rPr>
                <w:rFonts w:ascii="Arial" w:eastAsia="SimSun" w:hAnsi="Arial" w:cs="Arial"/>
                <w:color w:val="A6A6A6"/>
                <w:sz w:val="18"/>
                <w:szCs w:val="18"/>
                <w:lang w:val="en-US" w:eastAsia="zh-CN"/>
              </w:rPr>
              <w:t xml:space="preserve">　</w:t>
            </w:r>
          </w:p>
        </w:tc>
      </w:tr>
      <w:tr w:rsidR="00B123CA" w:rsidRPr="00B123CA" w14:paraId="7616203D" w14:textId="77777777" w:rsidTr="00B123CA">
        <w:trPr>
          <w:trHeight w:val="240"/>
        </w:trPr>
        <w:tc>
          <w:tcPr>
            <w:tcW w:w="709" w:type="dxa"/>
            <w:tcBorders>
              <w:top w:val="nil"/>
              <w:left w:val="single" w:sz="8" w:space="0" w:color="auto"/>
              <w:bottom w:val="single" w:sz="4" w:space="0" w:color="auto"/>
              <w:right w:val="nil"/>
            </w:tcBorders>
            <w:shd w:val="clear" w:color="auto" w:fill="auto"/>
            <w:noWrap/>
            <w:vAlign w:val="bottom"/>
            <w:hideMark/>
          </w:tcPr>
          <w:p w14:paraId="16677DBE" w14:textId="77777777" w:rsidR="00B123CA" w:rsidRPr="00B123CA" w:rsidRDefault="00B123CA" w:rsidP="00B123CA">
            <w:pPr>
              <w:spacing w:after="0"/>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EVM (%)</w:t>
            </w:r>
          </w:p>
        </w:tc>
        <w:tc>
          <w:tcPr>
            <w:tcW w:w="425" w:type="dxa"/>
            <w:tcBorders>
              <w:top w:val="nil"/>
              <w:left w:val="single" w:sz="8" w:space="0" w:color="auto"/>
              <w:bottom w:val="single" w:sz="4" w:space="0" w:color="auto"/>
              <w:right w:val="single" w:sz="4" w:space="0" w:color="auto"/>
            </w:tcBorders>
            <w:shd w:val="clear" w:color="auto" w:fill="auto"/>
            <w:noWrap/>
            <w:vAlign w:val="bottom"/>
            <w:hideMark/>
          </w:tcPr>
          <w:p w14:paraId="1B4FA456"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1.03</w:t>
            </w:r>
          </w:p>
        </w:tc>
        <w:tc>
          <w:tcPr>
            <w:tcW w:w="426" w:type="dxa"/>
            <w:tcBorders>
              <w:top w:val="nil"/>
              <w:left w:val="nil"/>
              <w:bottom w:val="single" w:sz="4" w:space="0" w:color="auto"/>
              <w:right w:val="single" w:sz="4" w:space="0" w:color="auto"/>
            </w:tcBorders>
            <w:shd w:val="clear" w:color="auto" w:fill="auto"/>
            <w:noWrap/>
            <w:vAlign w:val="bottom"/>
            <w:hideMark/>
          </w:tcPr>
          <w:p w14:paraId="59604790"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1.03</w:t>
            </w:r>
          </w:p>
        </w:tc>
        <w:tc>
          <w:tcPr>
            <w:tcW w:w="425" w:type="dxa"/>
            <w:tcBorders>
              <w:top w:val="nil"/>
              <w:left w:val="nil"/>
              <w:bottom w:val="single" w:sz="4" w:space="0" w:color="auto"/>
              <w:right w:val="single" w:sz="8" w:space="0" w:color="auto"/>
            </w:tcBorders>
            <w:shd w:val="clear" w:color="auto" w:fill="auto"/>
            <w:noWrap/>
            <w:vAlign w:val="bottom"/>
            <w:hideMark/>
          </w:tcPr>
          <w:p w14:paraId="5DA654B9"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1.03</w:t>
            </w:r>
          </w:p>
        </w:tc>
        <w:tc>
          <w:tcPr>
            <w:tcW w:w="283" w:type="dxa"/>
            <w:tcBorders>
              <w:top w:val="nil"/>
              <w:left w:val="nil"/>
              <w:bottom w:val="single" w:sz="4" w:space="0" w:color="auto"/>
              <w:right w:val="single" w:sz="4" w:space="0" w:color="auto"/>
            </w:tcBorders>
            <w:shd w:val="clear" w:color="auto" w:fill="auto"/>
            <w:noWrap/>
            <w:vAlign w:val="bottom"/>
            <w:hideMark/>
          </w:tcPr>
          <w:p w14:paraId="510D2F3F"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1.04</w:t>
            </w:r>
          </w:p>
        </w:tc>
        <w:tc>
          <w:tcPr>
            <w:tcW w:w="284" w:type="dxa"/>
            <w:tcBorders>
              <w:top w:val="nil"/>
              <w:left w:val="nil"/>
              <w:bottom w:val="single" w:sz="4" w:space="0" w:color="auto"/>
              <w:right w:val="single" w:sz="4" w:space="0" w:color="auto"/>
            </w:tcBorders>
            <w:shd w:val="clear" w:color="auto" w:fill="auto"/>
            <w:noWrap/>
            <w:vAlign w:val="bottom"/>
            <w:hideMark/>
          </w:tcPr>
          <w:p w14:paraId="01DA6F43"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1.04</w:t>
            </w:r>
          </w:p>
        </w:tc>
        <w:tc>
          <w:tcPr>
            <w:tcW w:w="425" w:type="dxa"/>
            <w:tcBorders>
              <w:top w:val="nil"/>
              <w:left w:val="nil"/>
              <w:bottom w:val="single" w:sz="4" w:space="0" w:color="auto"/>
              <w:right w:val="single" w:sz="8" w:space="0" w:color="auto"/>
            </w:tcBorders>
            <w:shd w:val="clear" w:color="auto" w:fill="auto"/>
            <w:noWrap/>
            <w:vAlign w:val="bottom"/>
            <w:hideMark/>
          </w:tcPr>
          <w:p w14:paraId="33EB1BFB"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1.04</w:t>
            </w:r>
          </w:p>
        </w:tc>
        <w:tc>
          <w:tcPr>
            <w:tcW w:w="284" w:type="dxa"/>
            <w:tcBorders>
              <w:top w:val="nil"/>
              <w:left w:val="nil"/>
              <w:bottom w:val="single" w:sz="4" w:space="0" w:color="auto"/>
              <w:right w:val="single" w:sz="4" w:space="0" w:color="auto"/>
            </w:tcBorders>
            <w:shd w:val="clear" w:color="auto" w:fill="auto"/>
            <w:noWrap/>
            <w:vAlign w:val="bottom"/>
            <w:hideMark/>
          </w:tcPr>
          <w:p w14:paraId="5D9D4054"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283" w:type="dxa"/>
            <w:tcBorders>
              <w:top w:val="nil"/>
              <w:left w:val="nil"/>
              <w:bottom w:val="single" w:sz="4" w:space="0" w:color="auto"/>
              <w:right w:val="single" w:sz="4" w:space="0" w:color="auto"/>
            </w:tcBorders>
            <w:shd w:val="clear" w:color="auto" w:fill="auto"/>
            <w:noWrap/>
            <w:vAlign w:val="bottom"/>
            <w:hideMark/>
          </w:tcPr>
          <w:p w14:paraId="74B9C6AE"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284" w:type="dxa"/>
            <w:tcBorders>
              <w:top w:val="nil"/>
              <w:left w:val="nil"/>
              <w:bottom w:val="single" w:sz="4" w:space="0" w:color="auto"/>
              <w:right w:val="single" w:sz="8" w:space="0" w:color="auto"/>
            </w:tcBorders>
            <w:shd w:val="clear" w:color="auto" w:fill="auto"/>
            <w:noWrap/>
            <w:vAlign w:val="bottom"/>
            <w:hideMark/>
          </w:tcPr>
          <w:p w14:paraId="1607FE32"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283" w:type="dxa"/>
            <w:tcBorders>
              <w:top w:val="nil"/>
              <w:left w:val="nil"/>
              <w:bottom w:val="single" w:sz="4" w:space="0" w:color="auto"/>
              <w:right w:val="single" w:sz="4" w:space="0" w:color="auto"/>
            </w:tcBorders>
            <w:shd w:val="clear" w:color="auto" w:fill="auto"/>
            <w:noWrap/>
            <w:vAlign w:val="bottom"/>
            <w:hideMark/>
          </w:tcPr>
          <w:p w14:paraId="4BAF76BE"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284" w:type="dxa"/>
            <w:tcBorders>
              <w:top w:val="nil"/>
              <w:left w:val="nil"/>
              <w:bottom w:val="single" w:sz="4" w:space="0" w:color="auto"/>
              <w:right w:val="single" w:sz="4" w:space="0" w:color="auto"/>
            </w:tcBorders>
            <w:shd w:val="clear" w:color="auto" w:fill="auto"/>
            <w:noWrap/>
            <w:vAlign w:val="bottom"/>
            <w:hideMark/>
          </w:tcPr>
          <w:p w14:paraId="256B21CE"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283" w:type="dxa"/>
            <w:tcBorders>
              <w:top w:val="nil"/>
              <w:left w:val="nil"/>
              <w:bottom w:val="single" w:sz="4" w:space="0" w:color="auto"/>
              <w:right w:val="single" w:sz="8" w:space="0" w:color="auto"/>
            </w:tcBorders>
            <w:shd w:val="clear" w:color="auto" w:fill="auto"/>
            <w:noWrap/>
            <w:vAlign w:val="bottom"/>
            <w:hideMark/>
          </w:tcPr>
          <w:p w14:paraId="19FC99F4"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284" w:type="dxa"/>
            <w:tcBorders>
              <w:top w:val="nil"/>
              <w:left w:val="nil"/>
              <w:bottom w:val="single" w:sz="4" w:space="0" w:color="auto"/>
              <w:right w:val="single" w:sz="4" w:space="0" w:color="auto"/>
            </w:tcBorders>
            <w:shd w:val="clear" w:color="auto" w:fill="auto"/>
            <w:noWrap/>
            <w:vAlign w:val="bottom"/>
            <w:hideMark/>
          </w:tcPr>
          <w:p w14:paraId="0AAAEF60"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283" w:type="dxa"/>
            <w:tcBorders>
              <w:top w:val="nil"/>
              <w:left w:val="nil"/>
              <w:bottom w:val="single" w:sz="4" w:space="0" w:color="auto"/>
              <w:right w:val="single" w:sz="4" w:space="0" w:color="auto"/>
            </w:tcBorders>
            <w:shd w:val="clear" w:color="auto" w:fill="auto"/>
            <w:noWrap/>
            <w:vAlign w:val="bottom"/>
            <w:hideMark/>
          </w:tcPr>
          <w:p w14:paraId="5AADDF29"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284" w:type="dxa"/>
            <w:tcBorders>
              <w:top w:val="nil"/>
              <w:left w:val="nil"/>
              <w:bottom w:val="single" w:sz="4" w:space="0" w:color="auto"/>
              <w:right w:val="single" w:sz="8" w:space="0" w:color="auto"/>
            </w:tcBorders>
            <w:shd w:val="clear" w:color="auto" w:fill="auto"/>
            <w:noWrap/>
            <w:vAlign w:val="bottom"/>
            <w:hideMark/>
          </w:tcPr>
          <w:p w14:paraId="5B5704F4"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284" w:type="dxa"/>
            <w:tcBorders>
              <w:top w:val="nil"/>
              <w:left w:val="nil"/>
              <w:bottom w:val="single" w:sz="4" w:space="0" w:color="auto"/>
              <w:right w:val="single" w:sz="4" w:space="0" w:color="auto"/>
            </w:tcBorders>
            <w:shd w:val="clear" w:color="auto" w:fill="auto"/>
            <w:noWrap/>
            <w:vAlign w:val="bottom"/>
            <w:hideMark/>
          </w:tcPr>
          <w:p w14:paraId="3465F569"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283" w:type="dxa"/>
            <w:tcBorders>
              <w:top w:val="nil"/>
              <w:left w:val="nil"/>
              <w:bottom w:val="single" w:sz="4" w:space="0" w:color="auto"/>
              <w:right w:val="single" w:sz="4" w:space="0" w:color="auto"/>
            </w:tcBorders>
            <w:shd w:val="clear" w:color="auto" w:fill="auto"/>
            <w:noWrap/>
            <w:vAlign w:val="bottom"/>
            <w:hideMark/>
          </w:tcPr>
          <w:p w14:paraId="46847EC8"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283" w:type="dxa"/>
            <w:tcBorders>
              <w:top w:val="nil"/>
              <w:left w:val="nil"/>
              <w:bottom w:val="single" w:sz="4" w:space="0" w:color="auto"/>
              <w:right w:val="single" w:sz="8" w:space="0" w:color="auto"/>
            </w:tcBorders>
            <w:shd w:val="clear" w:color="auto" w:fill="auto"/>
            <w:noWrap/>
            <w:vAlign w:val="bottom"/>
            <w:hideMark/>
          </w:tcPr>
          <w:p w14:paraId="64009CFD"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283" w:type="dxa"/>
            <w:tcBorders>
              <w:top w:val="nil"/>
              <w:left w:val="nil"/>
              <w:bottom w:val="single" w:sz="4" w:space="0" w:color="auto"/>
              <w:right w:val="single" w:sz="4" w:space="0" w:color="auto"/>
            </w:tcBorders>
            <w:shd w:val="clear" w:color="auto" w:fill="auto"/>
            <w:noWrap/>
            <w:vAlign w:val="bottom"/>
            <w:hideMark/>
          </w:tcPr>
          <w:p w14:paraId="06938A0E"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284" w:type="dxa"/>
            <w:tcBorders>
              <w:top w:val="nil"/>
              <w:left w:val="nil"/>
              <w:bottom w:val="single" w:sz="4" w:space="0" w:color="auto"/>
              <w:right w:val="single" w:sz="4" w:space="0" w:color="auto"/>
            </w:tcBorders>
            <w:shd w:val="clear" w:color="auto" w:fill="auto"/>
            <w:noWrap/>
            <w:vAlign w:val="bottom"/>
            <w:hideMark/>
          </w:tcPr>
          <w:p w14:paraId="6523DD07"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284" w:type="dxa"/>
            <w:tcBorders>
              <w:top w:val="nil"/>
              <w:left w:val="nil"/>
              <w:bottom w:val="single" w:sz="4" w:space="0" w:color="auto"/>
              <w:right w:val="single" w:sz="8" w:space="0" w:color="auto"/>
            </w:tcBorders>
            <w:shd w:val="clear" w:color="auto" w:fill="auto"/>
            <w:noWrap/>
            <w:vAlign w:val="bottom"/>
            <w:hideMark/>
          </w:tcPr>
          <w:p w14:paraId="2BE33A40"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425" w:type="dxa"/>
            <w:tcBorders>
              <w:top w:val="nil"/>
              <w:left w:val="nil"/>
              <w:bottom w:val="single" w:sz="4" w:space="0" w:color="auto"/>
              <w:right w:val="single" w:sz="4" w:space="0" w:color="auto"/>
            </w:tcBorders>
            <w:shd w:val="clear" w:color="auto" w:fill="auto"/>
            <w:noWrap/>
            <w:vAlign w:val="bottom"/>
            <w:hideMark/>
          </w:tcPr>
          <w:p w14:paraId="473E6185" w14:textId="77777777" w:rsidR="00B123CA" w:rsidRPr="00B123CA" w:rsidRDefault="00B123CA" w:rsidP="00B123CA">
            <w:pPr>
              <w:spacing w:after="0"/>
              <w:jc w:val="center"/>
              <w:rPr>
                <w:rFonts w:ascii="Arial" w:eastAsia="SimSun" w:hAnsi="Arial" w:cs="Arial"/>
                <w:b/>
                <w:bCs/>
                <w:color w:val="000000"/>
                <w:sz w:val="13"/>
                <w:szCs w:val="18"/>
                <w:lang w:val="en-US" w:eastAsia="zh-CN"/>
              </w:rPr>
            </w:pPr>
            <w:r w:rsidRPr="00B123CA">
              <w:rPr>
                <w:rFonts w:ascii="Arial" w:eastAsia="SimSun" w:hAnsi="Arial" w:cs="Arial"/>
                <w:b/>
                <w:bCs/>
                <w:color w:val="000000"/>
                <w:sz w:val="13"/>
                <w:szCs w:val="18"/>
                <w:lang w:val="en-US" w:eastAsia="zh-CN"/>
              </w:rPr>
              <w:t>1.00</w:t>
            </w:r>
          </w:p>
        </w:tc>
        <w:tc>
          <w:tcPr>
            <w:tcW w:w="425" w:type="dxa"/>
            <w:tcBorders>
              <w:top w:val="nil"/>
              <w:left w:val="nil"/>
              <w:bottom w:val="single" w:sz="4" w:space="0" w:color="auto"/>
              <w:right w:val="single" w:sz="4" w:space="0" w:color="auto"/>
            </w:tcBorders>
            <w:shd w:val="clear" w:color="auto" w:fill="auto"/>
            <w:noWrap/>
            <w:vAlign w:val="bottom"/>
            <w:hideMark/>
          </w:tcPr>
          <w:p w14:paraId="3F3014F7" w14:textId="77777777" w:rsidR="00B123CA" w:rsidRPr="00B123CA" w:rsidRDefault="00B123CA" w:rsidP="00B123CA">
            <w:pPr>
              <w:spacing w:after="0"/>
              <w:jc w:val="center"/>
              <w:rPr>
                <w:rFonts w:ascii="Arial" w:eastAsia="SimSun" w:hAnsi="Arial" w:cs="Arial"/>
                <w:b/>
                <w:bCs/>
                <w:color w:val="000000"/>
                <w:sz w:val="13"/>
                <w:szCs w:val="18"/>
                <w:lang w:val="en-US" w:eastAsia="zh-CN"/>
              </w:rPr>
            </w:pPr>
            <w:r w:rsidRPr="00B123CA">
              <w:rPr>
                <w:rFonts w:ascii="Arial" w:eastAsia="SimSun" w:hAnsi="Arial" w:cs="Arial"/>
                <w:b/>
                <w:bCs/>
                <w:color w:val="000000"/>
                <w:sz w:val="13"/>
                <w:szCs w:val="18"/>
                <w:lang w:val="en-US" w:eastAsia="zh-CN"/>
              </w:rPr>
              <w:t>1.00</w:t>
            </w:r>
          </w:p>
        </w:tc>
        <w:tc>
          <w:tcPr>
            <w:tcW w:w="425" w:type="dxa"/>
            <w:tcBorders>
              <w:top w:val="nil"/>
              <w:left w:val="nil"/>
              <w:bottom w:val="single" w:sz="4" w:space="0" w:color="auto"/>
              <w:right w:val="nil"/>
            </w:tcBorders>
            <w:shd w:val="clear" w:color="auto" w:fill="auto"/>
            <w:noWrap/>
            <w:vAlign w:val="bottom"/>
            <w:hideMark/>
          </w:tcPr>
          <w:p w14:paraId="32A125EB" w14:textId="77777777" w:rsidR="00B123CA" w:rsidRPr="00B123CA" w:rsidRDefault="00B123CA" w:rsidP="00B123CA">
            <w:pPr>
              <w:spacing w:after="0"/>
              <w:jc w:val="center"/>
              <w:rPr>
                <w:rFonts w:ascii="Arial" w:eastAsia="SimSun" w:hAnsi="Arial" w:cs="Arial"/>
                <w:b/>
                <w:bCs/>
                <w:color w:val="000000"/>
                <w:sz w:val="13"/>
                <w:szCs w:val="18"/>
                <w:lang w:val="en-US" w:eastAsia="zh-CN"/>
              </w:rPr>
            </w:pPr>
            <w:r w:rsidRPr="00B123CA">
              <w:rPr>
                <w:rFonts w:ascii="Arial" w:eastAsia="SimSun" w:hAnsi="Arial" w:cs="Arial"/>
                <w:b/>
                <w:bCs/>
                <w:color w:val="000000"/>
                <w:sz w:val="13"/>
                <w:szCs w:val="18"/>
                <w:lang w:val="en-US" w:eastAsia="zh-CN"/>
              </w:rPr>
              <w:t>1.00</w:t>
            </w:r>
          </w:p>
        </w:tc>
        <w:tc>
          <w:tcPr>
            <w:tcW w:w="284" w:type="dxa"/>
            <w:tcBorders>
              <w:top w:val="nil"/>
              <w:left w:val="single" w:sz="4" w:space="0" w:color="auto"/>
              <w:bottom w:val="single" w:sz="4" w:space="0" w:color="auto"/>
              <w:right w:val="single" w:sz="4" w:space="0" w:color="auto"/>
            </w:tcBorders>
            <w:shd w:val="clear" w:color="auto" w:fill="auto"/>
            <w:noWrap/>
            <w:vAlign w:val="bottom"/>
            <w:hideMark/>
          </w:tcPr>
          <w:p w14:paraId="6B386835" w14:textId="77777777" w:rsidR="00B123CA" w:rsidRPr="00B123CA" w:rsidRDefault="00B123CA" w:rsidP="00B123CA">
            <w:pPr>
              <w:spacing w:after="0"/>
              <w:jc w:val="center"/>
              <w:rPr>
                <w:rFonts w:ascii="Arial" w:eastAsia="SimSun" w:hAnsi="Arial" w:cs="Arial"/>
                <w:color w:val="A6A6A6"/>
                <w:sz w:val="13"/>
                <w:szCs w:val="18"/>
                <w:lang w:val="en-US" w:eastAsia="zh-CN"/>
              </w:rPr>
            </w:pPr>
            <w:r w:rsidRPr="00B123CA">
              <w:rPr>
                <w:rFonts w:ascii="Arial" w:eastAsia="SimSun" w:hAnsi="Arial" w:cs="Arial"/>
                <w:color w:val="A6A6A6"/>
                <w:sz w:val="13"/>
                <w:szCs w:val="18"/>
                <w:lang w:val="en-US" w:eastAsia="zh-CN"/>
              </w:rPr>
              <w:t xml:space="preserve">　</w:t>
            </w:r>
          </w:p>
        </w:tc>
        <w:tc>
          <w:tcPr>
            <w:tcW w:w="283" w:type="dxa"/>
            <w:tcBorders>
              <w:top w:val="nil"/>
              <w:left w:val="nil"/>
              <w:bottom w:val="single" w:sz="4" w:space="0" w:color="auto"/>
              <w:right w:val="single" w:sz="4" w:space="0" w:color="auto"/>
            </w:tcBorders>
            <w:shd w:val="clear" w:color="auto" w:fill="auto"/>
            <w:noWrap/>
            <w:vAlign w:val="bottom"/>
            <w:hideMark/>
          </w:tcPr>
          <w:p w14:paraId="6E02B02A" w14:textId="77777777" w:rsidR="00B123CA" w:rsidRPr="00B123CA" w:rsidRDefault="00B123CA" w:rsidP="00B123CA">
            <w:pPr>
              <w:spacing w:after="0"/>
              <w:jc w:val="center"/>
              <w:rPr>
                <w:rFonts w:ascii="Arial" w:eastAsia="SimSun" w:hAnsi="Arial" w:cs="Arial"/>
                <w:color w:val="A6A6A6"/>
                <w:sz w:val="18"/>
                <w:szCs w:val="18"/>
                <w:lang w:val="en-US" w:eastAsia="zh-CN"/>
              </w:rPr>
            </w:pPr>
            <w:r w:rsidRPr="00B123CA">
              <w:rPr>
                <w:rFonts w:ascii="Arial" w:eastAsia="SimSun" w:hAnsi="Arial" w:cs="Arial"/>
                <w:color w:val="A6A6A6"/>
                <w:sz w:val="18"/>
                <w:szCs w:val="18"/>
                <w:lang w:val="en-US" w:eastAsia="zh-CN"/>
              </w:rPr>
              <w:t xml:space="preserve">　</w:t>
            </w:r>
          </w:p>
        </w:tc>
        <w:tc>
          <w:tcPr>
            <w:tcW w:w="426" w:type="dxa"/>
            <w:tcBorders>
              <w:top w:val="nil"/>
              <w:left w:val="nil"/>
              <w:bottom w:val="single" w:sz="4" w:space="0" w:color="auto"/>
              <w:right w:val="single" w:sz="4" w:space="0" w:color="auto"/>
            </w:tcBorders>
            <w:shd w:val="clear" w:color="auto" w:fill="auto"/>
            <w:noWrap/>
            <w:vAlign w:val="bottom"/>
            <w:hideMark/>
          </w:tcPr>
          <w:p w14:paraId="782D1F49" w14:textId="77777777" w:rsidR="00B123CA" w:rsidRPr="00B123CA" w:rsidRDefault="00B123CA" w:rsidP="00B123CA">
            <w:pPr>
              <w:spacing w:after="0"/>
              <w:jc w:val="center"/>
              <w:rPr>
                <w:rFonts w:ascii="Arial" w:eastAsia="SimSun" w:hAnsi="Arial" w:cs="Arial"/>
                <w:color w:val="A6A6A6"/>
                <w:sz w:val="18"/>
                <w:szCs w:val="18"/>
                <w:lang w:val="en-US" w:eastAsia="zh-CN"/>
              </w:rPr>
            </w:pPr>
            <w:r w:rsidRPr="00B123CA">
              <w:rPr>
                <w:rFonts w:ascii="Arial" w:eastAsia="SimSun" w:hAnsi="Arial" w:cs="Arial"/>
                <w:color w:val="A6A6A6"/>
                <w:sz w:val="18"/>
                <w:szCs w:val="18"/>
                <w:lang w:val="en-US" w:eastAsia="zh-CN"/>
              </w:rPr>
              <w:t xml:space="preserve">　</w:t>
            </w:r>
          </w:p>
        </w:tc>
      </w:tr>
      <w:tr w:rsidR="00B123CA" w:rsidRPr="00B123CA" w14:paraId="009F4D0A" w14:textId="77777777" w:rsidTr="00B123CA">
        <w:trPr>
          <w:trHeight w:val="240"/>
        </w:trPr>
        <w:tc>
          <w:tcPr>
            <w:tcW w:w="709" w:type="dxa"/>
            <w:tcBorders>
              <w:top w:val="nil"/>
              <w:left w:val="single" w:sz="8" w:space="0" w:color="auto"/>
              <w:bottom w:val="single" w:sz="4" w:space="0" w:color="auto"/>
              <w:right w:val="nil"/>
            </w:tcBorders>
            <w:shd w:val="clear" w:color="auto" w:fill="auto"/>
            <w:noWrap/>
            <w:vAlign w:val="bottom"/>
            <w:hideMark/>
          </w:tcPr>
          <w:p w14:paraId="49DFB394" w14:textId="77777777" w:rsidR="00B123CA" w:rsidRPr="00B123CA" w:rsidRDefault="00B123CA" w:rsidP="00B123CA">
            <w:pPr>
              <w:spacing w:after="0"/>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In-band TRP</w:t>
            </w:r>
          </w:p>
        </w:tc>
        <w:tc>
          <w:tcPr>
            <w:tcW w:w="425" w:type="dxa"/>
            <w:tcBorders>
              <w:top w:val="nil"/>
              <w:left w:val="single" w:sz="8" w:space="0" w:color="auto"/>
              <w:bottom w:val="single" w:sz="4" w:space="0" w:color="auto"/>
              <w:right w:val="single" w:sz="4" w:space="0" w:color="auto"/>
            </w:tcBorders>
            <w:shd w:val="clear" w:color="auto" w:fill="auto"/>
            <w:noWrap/>
            <w:vAlign w:val="bottom"/>
            <w:hideMark/>
          </w:tcPr>
          <w:p w14:paraId="25F91281"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1.15</w:t>
            </w:r>
          </w:p>
        </w:tc>
        <w:tc>
          <w:tcPr>
            <w:tcW w:w="426" w:type="dxa"/>
            <w:tcBorders>
              <w:top w:val="nil"/>
              <w:left w:val="nil"/>
              <w:bottom w:val="single" w:sz="4" w:space="0" w:color="auto"/>
              <w:right w:val="single" w:sz="4" w:space="0" w:color="auto"/>
            </w:tcBorders>
            <w:shd w:val="clear" w:color="auto" w:fill="auto"/>
            <w:noWrap/>
            <w:vAlign w:val="bottom"/>
            <w:hideMark/>
          </w:tcPr>
          <w:p w14:paraId="5F479B41"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1.30</w:t>
            </w:r>
          </w:p>
        </w:tc>
        <w:tc>
          <w:tcPr>
            <w:tcW w:w="425" w:type="dxa"/>
            <w:tcBorders>
              <w:top w:val="nil"/>
              <w:left w:val="nil"/>
              <w:bottom w:val="single" w:sz="4" w:space="0" w:color="auto"/>
              <w:right w:val="single" w:sz="8" w:space="0" w:color="auto"/>
            </w:tcBorders>
            <w:shd w:val="clear" w:color="auto" w:fill="auto"/>
            <w:noWrap/>
            <w:vAlign w:val="bottom"/>
            <w:hideMark/>
          </w:tcPr>
          <w:p w14:paraId="591BF5E3"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1.30</w:t>
            </w:r>
          </w:p>
        </w:tc>
        <w:tc>
          <w:tcPr>
            <w:tcW w:w="283" w:type="dxa"/>
            <w:tcBorders>
              <w:top w:val="nil"/>
              <w:left w:val="nil"/>
              <w:bottom w:val="single" w:sz="4" w:space="0" w:color="auto"/>
              <w:right w:val="single" w:sz="4" w:space="0" w:color="auto"/>
            </w:tcBorders>
            <w:shd w:val="clear" w:color="auto" w:fill="auto"/>
            <w:noWrap/>
            <w:vAlign w:val="bottom"/>
            <w:hideMark/>
          </w:tcPr>
          <w:p w14:paraId="20B4E72C"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1.39</w:t>
            </w:r>
          </w:p>
        </w:tc>
        <w:tc>
          <w:tcPr>
            <w:tcW w:w="284" w:type="dxa"/>
            <w:tcBorders>
              <w:top w:val="nil"/>
              <w:left w:val="nil"/>
              <w:bottom w:val="single" w:sz="4" w:space="0" w:color="auto"/>
              <w:right w:val="single" w:sz="4" w:space="0" w:color="auto"/>
            </w:tcBorders>
            <w:shd w:val="clear" w:color="auto" w:fill="auto"/>
            <w:noWrap/>
            <w:vAlign w:val="bottom"/>
            <w:hideMark/>
          </w:tcPr>
          <w:p w14:paraId="5715576D"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1.51</w:t>
            </w:r>
          </w:p>
        </w:tc>
        <w:tc>
          <w:tcPr>
            <w:tcW w:w="425" w:type="dxa"/>
            <w:tcBorders>
              <w:top w:val="nil"/>
              <w:left w:val="nil"/>
              <w:bottom w:val="single" w:sz="4" w:space="0" w:color="auto"/>
              <w:right w:val="single" w:sz="8" w:space="0" w:color="auto"/>
            </w:tcBorders>
            <w:shd w:val="clear" w:color="auto" w:fill="auto"/>
            <w:noWrap/>
            <w:vAlign w:val="bottom"/>
            <w:hideMark/>
          </w:tcPr>
          <w:p w14:paraId="68C7E5A2"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1.51</w:t>
            </w:r>
          </w:p>
        </w:tc>
        <w:tc>
          <w:tcPr>
            <w:tcW w:w="284" w:type="dxa"/>
            <w:tcBorders>
              <w:top w:val="nil"/>
              <w:left w:val="nil"/>
              <w:bottom w:val="single" w:sz="4" w:space="0" w:color="auto"/>
              <w:right w:val="single" w:sz="4" w:space="0" w:color="auto"/>
            </w:tcBorders>
            <w:shd w:val="clear" w:color="auto" w:fill="auto"/>
            <w:noWrap/>
            <w:vAlign w:val="bottom"/>
            <w:hideMark/>
          </w:tcPr>
          <w:p w14:paraId="57C16D6A"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1.26</w:t>
            </w:r>
          </w:p>
        </w:tc>
        <w:tc>
          <w:tcPr>
            <w:tcW w:w="283" w:type="dxa"/>
            <w:tcBorders>
              <w:top w:val="nil"/>
              <w:left w:val="nil"/>
              <w:bottom w:val="single" w:sz="4" w:space="0" w:color="auto"/>
              <w:right w:val="single" w:sz="4" w:space="0" w:color="auto"/>
            </w:tcBorders>
            <w:shd w:val="clear" w:color="auto" w:fill="auto"/>
            <w:noWrap/>
            <w:vAlign w:val="bottom"/>
            <w:hideMark/>
          </w:tcPr>
          <w:p w14:paraId="328F5520"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1.33</w:t>
            </w:r>
          </w:p>
        </w:tc>
        <w:tc>
          <w:tcPr>
            <w:tcW w:w="284" w:type="dxa"/>
            <w:tcBorders>
              <w:top w:val="nil"/>
              <w:left w:val="nil"/>
              <w:bottom w:val="single" w:sz="4" w:space="0" w:color="auto"/>
              <w:right w:val="single" w:sz="8" w:space="0" w:color="auto"/>
            </w:tcBorders>
            <w:shd w:val="clear" w:color="auto" w:fill="auto"/>
            <w:noWrap/>
            <w:vAlign w:val="bottom"/>
            <w:hideMark/>
          </w:tcPr>
          <w:p w14:paraId="3FC16964"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1.33</w:t>
            </w:r>
          </w:p>
        </w:tc>
        <w:tc>
          <w:tcPr>
            <w:tcW w:w="283" w:type="dxa"/>
            <w:tcBorders>
              <w:top w:val="nil"/>
              <w:left w:val="nil"/>
              <w:bottom w:val="single" w:sz="4" w:space="0" w:color="auto"/>
              <w:right w:val="single" w:sz="4" w:space="0" w:color="auto"/>
            </w:tcBorders>
            <w:shd w:val="clear" w:color="auto" w:fill="auto"/>
            <w:noWrap/>
            <w:vAlign w:val="bottom"/>
            <w:hideMark/>
          </w:tcPr>
          <w:p w14:paraId="79F50714"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284" w:type="dxa"/>
            <w:tcBorders>
              <w:top w:val="nil"/>
              <w:left w:val="nil"/>
              <w:bottom w:val="single" w:sz="4" w:space="0" w:color="auto"/>
              <w:right w:val="single" w:sz="4" w:space="0" w:color="auto"/>
            </w:tcBorders>
            <w:shd w:val="clear" w:color="auto" w:fill="auto"/>
            <w:noWrap/>
            <w:vAlign w:val="bottom"/>
            <w:hideMark/>
          </w:tcPr>
          <w:p w14:paraId="481D7DBB"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283" w:type="dxa"/>
            <w:tcBorders>
              <w:top w:val="nil"/>
              <w:left w:val="nil"/>
              <w:bottom w:val="single" w:sz="4" w:space="0" w:color="auto"/>
              <w:right w:val="single" w:sz="8" w:space="0" w:color="auto"/>
            </w:tcBorders>
            <w:shd w:val="clear" w:color="auto" w:fill="auto"/>
            <w:noWrap/>
            <w:vAlign w:val="bottom"/>
            <w:hideMark/>
          </w:tcPr>
          <w:p w14:paraId="2E6D4554"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284" w:type="dxa"/>
            <w:tcBorders>
              <w:top w:val="nil"/>
              <w:left w:val="nil"/>
              <w:bottom w:val="single" w:sz="4" w:space="0" w:color="auto"/>
              <w:right w:val="single" w:sz="4" w:space="0" w:color="auto"/>
            </w:tcBorders>
            <w:shd w:val="clear" w:color="auto" w:fill="auto"/>
            <w:noWrap/>
            <w:vAlign w:val="bottom"/>
            <w:hideMark/>
          </w:tcPr>
          <w:p w14:paraId="31096B8D"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1.23</w:t>
            </w:r>
          </w:p>
        </w:tc>
        <w:tc>
          <w:tcPr>
            <w:tcW w:w="283" w:type="dxa"/>
            <w:tcBorders>
              <w:top w:val="nil"/>
              <w:left w:val="nil"/>
              <w:bottom w:val="single" w:sz="4" w:space="0" w:color="auto"/>
              <w:right w:val="single" w:sz="4" w:space="0" w:color="auto"/>
            </w:tcBorders>
            <w:shd w:val="clear" w:color="auto" w:fill="auto"/>
            <w:noWrap/>
            <w:vAlign w:val="bottom"/>
            <w:hideMark/>
          </w:tcPr>
          <w:p w14:paraId="516FD75D"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1.40</w:t>
            </w:r>
          </w:p>
        </w:tc>
        <w:tc>
          <w:tcPr>
            <w:tcW w:w="284" w:type="dxa"/>
            <w:tcBorders>
              <w:top w:val="nil"/>
              <w:left w:val="nil"/>
              <w:bottom w:val="single" w:sz="4" w:space="0" w:color="auto"/>
              <w:right w:val="single" w:sz="8" w:space="0" w:color="auto"/>
            </w:tcBorders>
            <w:shd w:val="clear" w:color="auto" w:fill="auto"/>
            <w:noWrap/>
            <w:vAlign w:val="bottom"/>
            <w:hideMark/>
          </w:tcPr>
          <w:p w14:paraId="4AA5EE24"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1.40</w:t>
            </w:r>
          </w:p>
        </w:tc>
        <w:tc>
          <w:tcPr>
            <w:tcW w:w="284" w:type="dxa"/>
            <w:tcBorders>
              <w:top w:val="nil"/>
              <w:left w:val="nil"/>
              <w:bottom w:val="single" w:sz="4" w:space="0" w:color="auto"/>
              <w:right w:val="single" w:sz="4" w:space="0" w:color="auto"/>
            </w:tcBorders>
            <w:shd w:val="clear" w:color="auto" w:fill="auto"/>
            <w:noWrap/>
            <w:vAlign w:val="bottom"/>
            <w:hideMark/>
          </w:tcPr>
          <w:p w14:paraId="5AADAF5F"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1.37</w:t>
            </w:r>
          </w:p>
        </w:tc>
        <w:tc>
          <w:tcPr>
            <w:tcW w:w="283" w:type="dxa"/>
            <w:tcBorders>
              <w:top w:val="nil"/>
              <w:left w:val="nil"/>
              <w:bottom w:val="single" w:sz="4" w:space="0" w:color="auto"/>
              <w:right w:val="single" w:sz="4" w:space="0" w:color="auto"/>
            </w:tcBorders>
            <w:shd w:val="clear" w:color="auto" w:fill="auto"/>
            <w:noWrap/>
            <w:vAlign w:val="bottom"/>
            <w:hideMark/>
          </w:tcPr>
          <w:p w14:paraId="542DB69D"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1.46</w:t>
            </w:r>
          </w:p>
        </w:tc>
        <w:tc>
          <w:tcPr>
            <w:tcW w:w="283" w:type="dxa"/>
            <w:tcBorders>
              <w:top w:val="nil"/>
              <w:left w:val="nil"/>
              <w:bottom w:val="single" w:sz="4" w:space="0" w:color="auto"/>
              <w:right w:val="single" w:sz="8" w:space="0" w:color="auto"/>
            </w:tcBorders>
            <w:shd w:val="clear" w:color="auto" w:fill="auto"/>
            <w:noWrap/>
            <w:vAlign w:val="bottom"/>
            <w:hideMark/>
          </w:tcPr>
          <w:p w14:paraId="78C37C79"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1.46</w:t>
            </w:r>
          </w:p>
        </w:tc>
        <w:tc>
          <w:tcPr>
            <w:tcW w:w="283" w:type="dxa"/>
            <w:tcBorders>
              <w:top w:val="nil"/>
              <w:left w:val="nil"/>
              <w:bottom w:val="single" w:sz="4" w:space="0" w:color="auto"/>
              <w:right w:val="single" w:sz="4" w:space="0" w:color="auto"/>
            </w:tcBorders>
            <w:shd w:val="clear" w:color="auto" w:fill="auto"/>
            <w:noWrap/>
            <w:vAlign w:val="bottom"/>
            <w:hideMark/>
          </w:tcPr>
          <w:p w14:paraId="7E8B2D2F"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284" w:type="dxa"/>
            <w:tcBorders>
              <w:top w:val="nil"/>
              <w:left w:val="nil"/>
              <w:bottom w:val="single" w:sz="4" w:space="0" w:color="auto"/>
              <w:right w:val="single" w:sz="4" w:space="0" w:color="auto"/>
            </w:tcBorders>
            <w:shd w:val="clear" w:color="auto" w:fill="auto"/>
            <w:noWrap/>
            <w:vAlign w:val="bottom"/>
            <w:hideMark/>
          </w:tcPr>
          <w:p w14:paraId="3C514E66"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284" w:type="dxa"/>
            <w:tcBorders>
              <w:top w:val="nil"/>
              <w:left w:val="nil"/>
              <w:bottom w:val="single" w:sz="4" w:space="0" w:color="auto"/>
              <w:right w:val="single" w:sz="8" w:space="0" w:color="auto"/>
            </w:tcBorders>
            <w:shd w:val="clear" w:color="auto" w:fill="auto"/>
            <w:noWrap/>
            <w:vAlign w:val="bottom"/>
            <w:hideMark/>
          </w:tcPr>
          <w:p w14:paraId="16396F4E"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425" w:type="dxa"/>
            <w:tcBorders>
              <w:top w:val="nil"/>
              <w:left w:val="nil"/>
              <w:bottom w:val="single" w:sz="4" w:space="0" w:color="auto"/>
              <w:right w:val="single" w:sz="4" w:space="0" w:color="auto"/>
            </w:tcBorders>
            <w:shd w:val="clear" w:color="auto" w:fill="auto"/>
            <w:noWrap/>
            <w:vAlign w:val="bottom"/>
            <w:hideMark/>
          </w:tcPr>
          <w:p w14:paraId="346FCB6B" w14:textId="77777777" w:rsidR="00B123CA" w:rsidRPr="00B123CA" w:rsidRDefault="00B123CA" w:rsidP="00B123CA">
            <w:pPr>
              <w:spacing w:after="0"/>
              <w:jc w:val="center"/>
              <w:rPr>
                <w:rFonts w:ascii="Arial" w:eastAsia="SimSun" w:hAnsi="Arial" w:cs="Arial"/>
                <w:b/>
                <w:bCs/>
                <w:color w:val="000000"/>
                <w:sz w:val="13"/>
                <w:szCs w:val="18"/>
                <w:lang w:val="en-US" w:eastAsia="zh-CN"/>
              </w:rPr>
            </w:pPr>
            <w:r w:rsidRPr="00B123CA">
              <w:rPr>
                <w:rFonts w:ascii="Arial" w:eastAsia="SimSun" w:hAnsi="Arial" w:cs="Arial"/>
                <w:b/>
                <w:bCs/>
                <w:color w:val="000000"/>
                <w:sz w:val="13"/>
                <w:szCs w:val="18"/>
                <w:lang w:val="en-US" w:eastAsia="zh-CN"/>
              </w:rPr>
              <w:t>1.40</w:t>
            </w:r>
          </w:p>
        </w:tc>
        <w:tc>
          <w:tcPr>
            <w:tcW w:w="425" w:type="dxa"/>
            <w:tcBorders>
              <w:top w:val="nil"/>
              <w:left w:val="nil"/>
              <w:bottom w:val="single" w:sz="4" w:space="0" w:color="auto"/>
              <w:right w:val="single" w:sz="4" w:space="0" w:color="auto"/>
            </w:tcBorders>
            <w:shd w:val="clear" w:color="auto" w:fill="auto"/>
            <w:noWrap/>
            <w:vAlign w:val="bottom"/>
            <w:hideMark/>
          </w:tcPr>
          <w:p w14:paraId="3FDB97AC" w14:textId="77777777" w:rsidR="00B123CA" w:rsidRPr="00B123CA" w:rsidRDefault="00B123CA" w:rsidP="00B123CA">
            <w:pPr>
              <w:spacing w:after="0"/>
              <w:jc w:val="center"/>
              <w:rPr>
                <w:rFonts w:ascii="Arial" w:eastAsia="SimSun" w:hAnsi="Arial" w:cs="Arial"/>
                <w:b/>
                <w:bCs/>
                <w:color w:val="000000"/>
                <w:sz w:val="13"/>
                <w:szCs w:val="18"/>
                <w:lang w:val="en-US" w:eastAsia="zh-CN"/>
              </w:rPr>
            </w:pPr>
            <w:r w:rsidRPr="00B123CA">
              <w:rPr>
                <w:rFonts w:ascii="Arial" w:eastAsia="SimSun" w:hAnsi="Arial" w:cs="Arial"/>
                <w:b/>
                <w:bCs/>
                <w:color w:val="000000"/>
                <w:sz w:val="13"/>
                <w:szCs w:val="18"/>
                <w:lang w:val="en-US" w:eastAsia="zh-CN"/>
              </w:rPr>
              <w:t>1.50</w:t>
            </w:r>
          </w:p>
        </w:tc>
        <w:tc>
          <w:tcPr>
            <w:tcW w:w="425" w:type="dxa"/>
            <w:tcBorders>
              <w:top w:val="nil"/>
              <w:left w:val="nil"/>
              <w:bottom w:val="single" w:sz="4" w:space="0" w:color="auto"/>
              <w:right w:val="nil"/>
            </w:tcBorders>
            <w:shd w:val="clear" w:color="auto" w:fill="auto"/>
            <w:noWrap/>
            <w:vAlign w:val="bottom"/>
            <w:hideMark/>
          </w:tcPr>
          <w:p w14:paraId="6656661E" w14:textId="77777777" w:rsidR="00B123CA" w:rsidRPr="00B123CA" w:rsidRDefault="00B123CA" w:rsidP="00B123CA">
            <w:pPr>
              <w:spacing w:after="0"/>
              <w:jc w:val="center"/>
              <w:rPr>
                <w:rFonts w:ascii="Arial" w:eastAsia="SimSun" w:hAnsi="Arial" w:cs="Arial"/>
                <w:b/>
                <w:bCs/>
                <w:color w:val="000000"/>
                <w:sz w:val="13"/>
                <w:szCs w:val="18"/>
                <w:lang w:val="en-US" w:eastAsia="zh-CN"/>
              </w:rPr>
            </w:pPr>
            <w:r w:rsidRPr="00B123CA">
              <w:rPr>
                <w:rFonts w:ascii="Arial" w:eastAsia="SimSun" w:hAnsi="Arial" w:cs="Arial"/>
                <w:b/>
                <w:bCs/>
                <w:color w:val="000000"/>
                <w:sz w:val="13"/>
                <w:szCs w:val="18"/>
                <w:lang w:val="en-US" w:eastAsia="zh-CN"/>
              </w:rPr>
              <w:t>1.50</w:t>
            </w:r>
          </w:p>
        </w:tc>
        <w:tc>
          <w:tcPr>
            <w:tcW w:w="284" w:type="dxa"/>
            <w:tcBorders>
              <w:top w:val="nil"/>
              <w:left w:val="single" w:sz="4" w:space="0" w:color="auto"/>
              <w:bottom w:val="single" w:sz="4" w:space="0" w:color="auto"/>
              <w:right w:val="single" w:sz="4" w:space="0" w:color="auto"/>
            </w:tcBorders>
            <w:shd w:val="clear" w:color="auto" w:fill="auto"/>
            <w:noWrap/>
            <w:vAlign w:val="bottom"/>
            <w:hideMark/>
          </w:tcPr>
          <w:p w14:paraId="1B98756D" w14:textId="77777777" w:rsidR="00B123CA" w:rsidRPr="00B123CA" w:rsidRDefault="00B123CA" w:rsidP="00B123CA">
            <w:pPr>
              <w:spacing w:after="0"/>
              <w:jc w:val="center"/>
              <w:rPr>
                <w:rFonts w:ascii="Arial" w:eastAsia="SimSun" w:hAnsi="Arial" w:cs="Arial"/>
                <w:color w:val="A6A6A6"/>
                <w:sz w:val="13"/>
                <w:szCs w:val="18"/>
                <w:lang w:val="en-US" w:eastAsia="zh-CN"/>
              </w:rPr>
            </w:pPr>
            <w:r w:rsidRPr="00B123CA">
              <w:rPr>
                <w:rFonts w:ascii="Arial" w:eastAsia="SimSun" w:hAnsi="Arial" w:cs="Arial"/>
                <w:color w:val="A6A6A6"/>
                <w:sz w:val="13"/>
                <w:szCs w:val="18"/>
                <w:lang w:val="en-US" w:eastAsia="zh-CN"/>
              </w:rPr>
              <w:t xml:space="preserve">　</w:t>
            </w:r>
          </w:p>
        </w:tc>
        <w:tc>
          <w:tcPr>
            <w:tcW w:w="283" w:type="dxa"/>
            <w:tcBorders>
              <w:top w:val="nil"/>
              <w:left w:val="nil"/>
              <w:bottom w:val="single" w:sz="4" w:space="0" w:color="auto"/>
              <w:right w:val="single" w:sz="4" w:space="0" w:color="auto"/>
            </w:tcBorders>
            <w:shd w:val="clear" w:color="auto" w:fill="auto"/>
            <w:noWrap/>
            <w:vAlign w:val="bottom"/>
            <w:hideMark/>
          </w:tcPr>
          <w:p w14:paraId="42DD98FC" w14:textId="77777777" w:rsidR="00B123CA" w:rsidRPr="00B123CA" w:rsidRDefault="00B123CA" w:rsidP="00B123CA">
            <w:pPr>
              <w:spacing w:after="0"/>
              <w:jc w:val="center"/>
              <w:rPr>
                <w:rFonts w:ascii="Arial" w:eastAsia="SimSun" w:hAnsi="Arial" w:cs="Arial"/>
                <w:color w:val="A6A6A6"/>
                <w:sz w:val="18"/>
                <w:szCs w:val="18"/>
                <w:lang w:val="en-US" w:eastAsia="zh-CN"/>
              </w:rPr>
            </w:pPr>
            <w:r w:rsidRPr="00B123CA">
              <w:rPr>
                <w:rFonts w:ascii="Arial" w:eastAsia="SimSun" w:hAnsi="Arial" w:cs="Arial"/>
                <w:color w:val="A6A6A6"/>
                <w:sz w:val="18"/>
                <w:szCs w:val="18"/>
                <w:lang w:val="en-US" w:eastAsia="zh-CN"/>
              </w:rPr>
              <w:t xml:space="preserve">　</w:t>
            </w:r>
          </w:p>
        </w:tc>
        <w:tc>
          <w:tcPr>
            <w:tcW w:w="426" w:type="dxa"/>
            <w:tcBorders>
              <w:top w:val="nil"/>
              <w:left w:val="nil"/>
              <w:bottom w:val="single" w:sz="4" w:space="0" w:color="auto"/>
              <w:right w:val="single" w:sz="4" w:space="0" w:color="auto"/>
            </w:tcBorders>
            <w:shd w:val="clear" w:color="auto" w:fill="auto"/>
            <w:noWrap/>
            <w:vAlign w:val="bottom"/>
            <w:hideMark/>
          </w:tcPr>
          <w:p w14:paraId="4A42D2D7" w14:textId="77777777" w:rsidR="00B123CA" w:rsidRPr="00B123CA" w:rsidRDefault="00B123CA" w:rsidP="00B123CA">
            <w:pPr>
              <w:spacing w:after="0"/>
              <w:jc w:val="center"/>
              <w:rPr>
                <w:rFonts w:ascii="Arial" w:eastAsia="SimSun" w:hAnsi="Arial" w:cs="Arial"/>
                <w:color w:val="A6A6A6"/>
                <w:sz w:val="18"/>
                <w:szCs w:val="18"/>
                <w:lang w:val="en-US" w:eastAsia="zh-CN"/>
              </w:rPr>
            </w:pPr>
            <w:r w:rsidRPr="00B123CA">
              <w:rPr>
                <w:rFonts w:ascii="Arial" w:eastAsia="SimSun" w:hAnsi="Arial" w:cs="Arial"/>
                <w:color w:val="A6A6A6"/>
                <w:sz w:val="18"/>
                <w:szCs w:val="18"/>
                <w:lang w:val="en-US" w:eastAsia="zh-CN"/>
              </w:rPr>
              <w:t xml:space="preserve">　</w:t>
            </w:r>
          </w:p>
        </w:tc>
      </w:tr>
      <w:tr w:rsidR="00B123CA" w:rsidRPr="00B123CA" w14:paraId="5A586E5B" w14:textId="77777777" w:rsidTr="00B123CA">
        <w:trPr>
          <w:trHeight w:val="240"/>
        </w:trPr>
        <w:tc>
          <w:tcPr>
            <w:tcW w:w="709" w:type="dxa"/>
            <w:tcBorders>
              <w:top w:val="nil"/>
              <w:left w:val="single" w:sz="8" w:space="0" w:color="auto"/>
              <w:bottom w:val="single" w:sz="4" w:space="0" w:color="auto"/>
              <w:right w:val="nil"/>
            </w:tcBorders>
            <w:shd w:val="clear" w:color="auto" w:fill="auto"/>
            <w:noWrap/>
            <w:vAlign w:val="bottom"/>
            <w:hideMark/>
          </w:tcPr>
          <w:p w14:paraId="7A5B1E52" w14:textId="77777777" w:rsidR="00B123CA" w:rsidRPr="00B123CA" w:rsidRDefault="00B123CA" w:rsidP="00B123CA">
            <w:pPr>
              <w:spacing w:after="0"/>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ACLR- abs</w:t>
            </w:r>
          </w:p>
        </w:tc>
        <w:tc>
          <w:tcPr>
            <w:tcW w:w="425" w:type="dxa"/>
            <w:tcBorders>
              <w:top w:val="nil"/>
              <w:left w:val="single" w:sz="8" w:space="0" w:color="auto"/>
              <w:bottom w:val="single" w:sz="4" w:space="0" w:color="auto"/>
              <w:right w:val="single" w:sz="4" w:space="0" w:color="auto"/>
            </w:tcBorders>
            <w:shd w:val="clear" w:color="auto" w:fill="auto"/>
            <w:noWrap/>
            <w:vAlign w:val="bottom"/>
            <w:hideMark/>
          </w:tcPr>
          <w:p w14:paraId="14A717A5"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1.15</w:t>
            </w:r>
          </w:p>
        </w:tc>
        <w:tc>
          <w:tcPr>
            <w:tcW w:w="426" w:type="dxa"/>
            <w:tcBorders>
              <w:top w:val="nil"/>
              <w:left w:val="nil"/>
              <w:bottom w:val="single" w:sz="4" w:space="0" w:color="auto"/>
              <w:right w:val="single" w:sz="4" w:space="0" w:color="auto"/>
            </w:tcBorders>
            <w:shd w:val="clear" w:color="auto" w:fill="auto"/>
            <w:noWrap/>
            <w:vAlign w:val="bottom"/>
            <w:hideMark/>
          </w:tcPr>
          <w:p w14:paraId="6942CA83"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1.30</w:t>
            </w:r>
          </w:p>
        </w:tc>
        <w:tc>
          <w:tcPr>
            <w:tcW w:w="425" w:type="dxa"/>
            <w:tcBorders>
              <w:top w:val="nil"/>
              <w:left w:val="nil"/>
              <w:bottom w:val="single" w:sz="4" w:space="0" w:color="auto"/>
              <w:right w:val="single" w:sz="8" w:space="0" w:color="auto"/>
            </w:tcBorders>
            <w:shd w:val="clear" w:color="auto" w:fill="auto"/>
            <w:noWrap/>
            <w:vAlign w:val="bottom"/>
            <w:hideMark/>
          </w:tcPr>
          <w:p w14:paraId="425FFEEC"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1.30</w:t>
            </w:r>
          </w:p>
        </w:tc>
        <w:tc>
          <w:tcPr>
            <w:tcW w:w="283" w:type="dxa"/>
            <w:tcBorders>
              <w:top w:val="nil"/>
              <w:left w:val="nil"/>
              <w:bottom w:val="single" w:sz="4" w:space="0" w:color="auto"/>
              <w:right w:val="single" w:sz="4" w:space="0" w:color="auto"/>
            </w:tcBorders>
            <w:shd w:val="clear" w:color="auto" w:fill="auto"/>
            <w:noWrap/>
            <w:vAlign w:val="bottom"/>
            <w:hideMark/>
          </w:tcPr>
          <w:p w14:paraId="77C37CD2"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1.39</w:t>
            </w:r>
          </w:p>
        </w:tc>
        <w:tc>
          <w:tcPr>
            <w:tcW w:w="284" w:type="dxa"/>
            <w:tcBorders>
              <w:top w:val="nil"/>
              <w:left w:val="nil"/>
              <w:bottom w:val="single" w:sz="4" w:space="0" w:color="auto"/>
              <w:right w:val="single" w:sz="4" w:space="0" w:color="auto"/>
            </w:tcBorders>
            <w:shd w:val="clear" w:color="auto" w:fill="auto"/>
            <w:noWrap/>
            <w:vAlign w:val="bottom"/>
            <w:hideMark/>
          </w:tcPr>
          <w:p w14:paraId="2198835F"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1.51</w:t>
            </w:r>
          </w:p>
        </w:tc>
        <w:tc>
          <w:tcPr>
            <w:tcW w:w="425" w:type="dxa"/>
            <w:tcBorders>
              <w:top w:val="nil"/>
              <w:left w:val="nil"/>
              <w:bottom w:val="single" w:sz="4" w:space="0" w:color="auto"/>
              <w:right w:val="single" w:sz="8" w:space="0" w:color="auto"/>
            </w:tcBorders>
            <w:shd w:val="clear" w:color="auto" w:fill="auto"/>
            <w:noWrap/>
            <w:vAlign w:val="bottom"/>
            <w:hideMark/>
          </w:tcPr>
          <w:p w14:paraId="72F48962"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1.51</w:t>
            </w:r>
          </w:p>
        </w:tc>
        <w:tc>
          <w:tcPr>
            <w:tcW w:w="284" w:type="dxa"/>
            <w:tcBorders>
              <w:top w:val="nil"/>
              <w:left w:val="nil"/>
              <w:bottom w:val="single" w:sz="4" w:space="0" w:color="auto"/>
              <w:right w:val="single" w:sz="4" w:space="0" w:color="auto"/>
            </w:tcBorders>
            <w:shd w:val="clear" w:color="auto" w:fill="auto"/>
            <w:noWrap/>
            <w:vAlign w:val="bottom"/>
            <w:hideMark/>
          </w:tcPr>
          <w:p w14:paraId="2A476572"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1.26</w:t>
            </w:r>
          </w:p>
        </w:tc>
        <w:tc>
          <w:tcPr>
            <w:tcW w:w="283" w:type="dxa"/>
            <w:tcBorders>
              <w:top w:val="nil"/>
              <w:left w:val="single" w:sz="8" w:space="0" w:color="auto"/>
              <w:bottom w:val="single" w:sz="4" w:space="0" w:color="auto"/>
              <w:right w:val="single" w:sz="4" w:space="0" w:color="auto"/>
            </w:tcBorders>
            <w:shd w:val="clear" w:color="auto" w:fill="auto"/>
            <w:noWrap/>
            <w:vAlign w:val="bottom"/>
            <w:hideMark/>
          </w:tcPr>
          <w:p w14:paraId="100B8F2C"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1.33</w:t>
            </w:r>
          </w:p>
        </w:tc>
        <w:tc>
          <w:tcPr>
            <w:tcW w:w="284" w:type="dxa"/>
            <w:tcBorders>
              <w:top w:val="nil"/>
              <w:left w:val="single" w:sz="8" w:space="0" w:color="auto"/>
              <w:bottom w:val="single" w:sz="4" w:space="0" w:color="auto"/>
              <w:right w:val="single" w:sz="4" w:space="0" w:color="auto"/>
            </w:tcBorders>
            <w:shd w:val="clear" w:color="auto" w:fill="auto"/>
            <w:noWrap/>
            <w:vAlign w:val="bottom"/>
            <w:hideMark/>
          </w:tcPr>
          <w:p w14:paraId="26804CC6"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1.33</w:t>
            </w:r>
          </w:p>
        </w:tc>
        <w:tc>
          <w:tcPr>
            <w:tcW w:w="283" w:type="dxa"/>
            <w:tcBorders>
              <w:top w:val="nil"/>
              <w:left w:val="single" w:sz="8" w:space="0" w:color="auto"/>
              <w:bottom w:val="single" w:sz="4" w:space="0" w:color="auto"/>
              <w:right w:val="single" w:sz="4" w:space="0" w:color="auto"/>
            </w:tcBorders>
            <w:shd w:val="clear" w:color="auto" w:fill="auto"/>
            <w:noWrap/>
            <w:vAlign w:val="bottom"/>
            <w:hideMark/>
          </w:tcPr>
          <w:p w14:paraId="230E0DD7"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284" w:type="dxa"/>
            <w:tcBorders>
              <w:top w:val="nil"/>
              <w:left w:val="nil"/>
              <w:bottom w:val="single" w:sz="4" w:space="0" w:color="auto"/>
              <w:right w:val="single" w:sz="4" w:space="0" w:color="auto"/>
            </w:tcBorders>
            <w:shd w:val="clear" w:color="auto" w:fill="auto"/>
            <w:noWrap/>
            <w:vAlign w:val="bottom"/>
            <w:hideMark/>
          </w:tcPr>
          <w:p w14:paraId="6D35B6A3"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283" w:type="dxa"/>
            <w:tcBorders>
              <w:top w:val="nil"/>
              <w:left w:val="nil"/>
              <w:bottom w:val="single" w:sz="4" w:space="0" w:color="auto"/>
              <w:right w:val="single" w:sz="8" w:space="0" w:color="auto"/>
            </w:tcBorders>
            <w:shd w:val="clear" w:color="auto" w:fill="auto"/>
            <w:noWrap/>
            <w:vAlign w:val="bottom"/>
            <w:hideMark/>
          </w:tcPr>
          <w:p w14:paraId="40AC7AA2"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284" w:type="dxa"/>
            <w:tcBorders>
              <w:top w:val="nil"/>
              <w:left w:val="nil"/>
              <w:bottom w:val="single" w:sz="4" w:space="0" w:color="auto"/>
              <w:right w:val="single" w:sz="4" w:space="0" w:color="auto"/>
            </w:tcBorders>
            <w:shd w:val="clear" w:color="auto" w:fill="auto"/>
            <w:noWrap/>
            <w:vAlign w:val="bottom"/>
            <w:hideMark/>
          </w:tcPr>
          <w:p w14:paraId="33E97697"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1.23</w:t>
            </w:r>
          </w:p>
        </w:tc>
        <w:tc>
          <w:tcPr>
            <w:tcW w:w="283" w:type="dxa"/>
            <w:tcBorders>
              <w:top w:val="nil"/>
              <w:left w:val="nil"/>
              <w:bottom w:val="single" w:sz="4" w:space="0" w:color="auto"/>
              <w:right w:val="single" w:sz="4" w:space="0" w:color="auto"/>
            </w:tcBorders>
            <w:shd w:val="clear" w:color="auto" w:fill="auto"/>
            <w:noWrap/>
            <w:vAlign w:val="bottom"/>
            <w:hideMark/>
          </w:tcPr>
          <w:p w14:paraId="1E773B40"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1.40</w:t>
            </w:r>
          </w:p>
        </w:tc>
        <w:tc>
          <w:tcPr>
            <w:tcW w:w="284" w:type="dxa"/>
            <w:tcBorders>
              <w:top w:val="nil"/>
              <w:left w:val="nil"/>
              <w:bottom w:val="single" w:sz="4" w:space="0" w:color="auto"/>
              <w:right w:val="single" w:sz="8" w:space="0" w:color="auto"/>
            </w:tcBorders>
            <w:shd w:val="clear" w:color="auto" w:fill="auto"/>
            <w:noWrap/>
            <w:vAlign w:val="bottom"/>
            <w:hideMark/>
          </w:tcPr>
          <w:p w14:paraId="5F28C929"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1.40</w:t>
            </w:r>
          </w:p>
        </w:tc>
        <w:tc>
          <w:tcPr>
            <w:tcW w:w="284" w:type="dxa"/>
            <w:tcBorders>
              <w:top w:val="nil"/>
              <w:left w:val="nil"/>
              <w:bottom w:val="single" w:sz="4" w:space="0" w:color="auto"/>
              <w:right w:val="single" w:sz="4" w:space="0" w:color="auto"/>
            </w:tcBorders>
            <w:shd w:val="clear" w:color="auto" w:fill="auto"/>
            <w:noWrap/>
            <w:vAlign w:val="bottom"/>
            <w:hideMark/>
          </w:tcPr>
          <w:p w14:paraId="3ABA0B9A"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1.37</w:t>
            </w:r>
          </w:p>
        </w:tc>
        <w:tc>
          <w:tcPr>
            <w:tcW w:w="283" w:type="dxa"/>
            <w:tcBorders>
              <w:top w:val="nil"/>
              <w:left w:val="nil"/>
              <w:bottom w:val="single" w:sz="4" w:space="0" w:color="auto"/>
              <w:right w:val="single" w:sz="4" w:space="0" w:color="auto"/>
            </w:tcBorders>
            <w:shd w:val="clear" w:color="auto" w:fill="auto"/>
            <w:noWrap/>
            <w:vAlign w:val="bottom"/>
            <w:hideMark/>
          </w:tcPr>
          <w:p w14:paraId="0E5BE765"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1.46</w:t>
            </w:r>
          </w:p>
        </w:tc>
        <w:tc>
          <w:tcPr>
            <w:tcW w:w="283" w:type="dxa"/>
            <w:tcBorders>
              <w:top w:val="nil"/>
              <w:left w:val="nil"/>
              <w:bottom w:val="single" w:sz="4" w:space="0" w:color="auto"/>
              <w:right w:val="single" w:sz="8" w:space="0" w:color="auto"/>
            </w:tcBorders>
            <w:shd w:val="clear" w:color="auto" w:fill="auto"/>
            <w:noWrap/>
            <w:vAlign w:val="bottom"/>
            <w:hideMark/>
          </w:tcPr>
          <w:p w14:paraId="76C8B600"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1.46</w:t>
            </w:r>
          </w:p>
        </w:tc>
        <w:tc>
          <w:tcPr>
            <w:tcW w:w="283" w:type="dxa"/>
            <w:tcBorders>
              <w:top w:val="nil"/>
              <w:left w:val="nil"/>
              <w:bottom w:val="single" w:sz="4" w:space="0" w:color="auto"/>
              <w:right w:val="single" w:sz="4" w:space="0" w:color="auto"/>
            </w:tcBorders>
            <w:shd w:val="clear" w:color="auto" w:fill="auto"/>
            <w:noWrap/>
            <w:vAlign w:val="bottom"/>
            <w:hideMark/>
          </w:tcPr>
          <w:p w14:paraId="0CFB1391"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284" w:type="dxa"/>
            <w:tcBorders>
              <w:top w:val="nil"/>
              <w:left w:val="nil"/>
              <w:bottom w:val="single" w:sz="4" w:space="0" w:color="auto"/>
              <w:right w:val="single" w:sz="4" w:space="0" w:color="auto"/>
            </w:tcBorders>
            <w:shd w:val="clear" w:color="auto" w:fill="auto"/>
            <w:noWrap/>
            <w:vAlign w:val="bottom"/>
            <w:hideMark/>
          </w:tcPr>
          <w:p w14:paraId="172A5501"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284" w:type="dxa"/>
            <w:tcBorders>
              <w:top w:val="nil"/>
              <w:left w:val="nil"/>
              <w:bottom w:val="single" w:sz="4" w:space="0" w:color="auto"/>
              <w:right w:val="single" w:sz="8" w:space="0" w:color="auto"/>
            </w:tcBorders>
            <w:shd w:val="clear" w:color="auto" w:fill="auto"/>
            <w:noWrap/>
            <w:vAlign w:val="bottom"/>
            <w:hideMark/>
          </w:tcPr>
          <w:p w14:paraId="4E0BCB19"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425" w:type="dxa"/>
            <w:tcBorders>
              <w:top w:val="nil"/>
              <w:left w:val="nil"/>
              <w:bottom w:val="single" w:sz="4" w:space="0" w:color="auto"/>
              <w:right w:val="single" w:sz="4" w:space="0" w:color="auto"/>
            </w:tcBorders>
            <w:shd w:val="clear" w:color="auto" w:fill="auto"/>
            <w:noWrap/>
            <w:vAlign w:val="bottom"/>
            <w:hideMark/>
          </w:tcPr>
          <w:p w14:paraId="357B5FB7" w14:textId="77777777" w:rsidR="00B123CA" w:rsidRPr="00B123CA" w:rsidRDefault="00B123CA" w:rsidP="00B123CA">
            <w:pPr>
              <w:spacing w:after="0"/>
              <w:jc w:val="center"/>
              <w:rPr>
                <w:rFonts w:ascii="Arial" w:eastAsia="SimSun" w:hAnsi="Arial" w:cs="Arial"/>
                <w:b/>
                <w:bCs/>
                <w:color w:val="000000"/>
                <w:sz w:val="13"/>
                <w:szCs w:val="18"/>
                <w:lang w:val="en-US" w:eastAsia="zh-CN"/>
              </w:rPr>
            </w:pPr>
            <w:r w:rsidRPr="00B123CA">
              <w:rPr>
                <w:rFonts w:ascii="Arial" w:eastAsia="SimSun" w:hAnsi="Arial" w:cs="Arial"/>
                <w:b/>
                <w:bCs/>
                <w:color w:val="000000"/>
                <w:sz w:val="13"/>
                <w:szCs w:val="18"/>
                <w:lang w:val="en-US" w:eastAsia="zh-CN"/>
              </w:rPr>
              <w:t>2.20</w:t>
            </w:r>
          </w:p>
        </w:tc>
        <w:tc>
          <w:tcPr>
            <w:tcW w:w="425" w:type="dxa"/>
            <w:tcBorders>
              <w:top w:val="nil"/>
              <w:left w:val="nil"/>
              <w:bottom w:val="single" w:sz="4" w:space="0" w:color="auto"/>
              <w:right w:val="single" w:sz="4" w:space="0" w:color="auto"/>
            </w:tcBorders>
            <w:shd w:val="clear" w:color="auto" w:fill="auto"/>
            <w:noWrap/>
            <w:vAlign w:val="bottom"/>
            <w:hideMark/>
          </w:tcPr>
          <w:p w14:paraId="5913BCF5" w14:textId="77777777" w:rsidR="00B123CA" w:rsidRPr="00B123CA" w:rsidRDefault="00B123CA" w:rsidP="00B123CA">
            <w:pPr>
              <w:spacing w:after="0"/>
              <w:jc w:val="center"/>
              <w:rPr>
                <w:rFonts w:ascii="Arial" w:eastAsia="SimSun" w:hAnsi="Arial" w:cs="Arial"/>
                <w:b/>
                <w:bCs/>
                <w:color w:val="000000"/>
                <w:sz w:val="13"/>
                <w:szCs w:val="18"/>
                <w:lang w:val="en-US" w:eastAsia="zh-CN"/>
              </w:rPr>
            </w:pPr>
            <w:r w:rsidRPr="00B123CA">
              <w:rPr>
                <w:rFonts w:ascii="Arial" w:eastAsia="SimSun" w:hAnsi="Arial" w:cs="Arial"/>
                <w:b/>
                <w:bCs/>
                <w:color w:val="000000"/>
                <w:sz w:val="13"/>
                <w:szCs w:val="18"/>
                <w:lang w:val="en-US" w:eastAsia="zh-CN"/>
              </w:rPr>
              <w:t>2.70</w:t>
            </w:r>
          </w:p>
        </w:tc>
        <w:tc>
          <w:tcPr>
            <w:tcW w:w="425" w:type="dxa"/>
            <w:tcBorders>
              <w:top w:val="nil"/>
              <w:left w:val="nil"/>
              <w:bottom w:val="single" w:sz="4" w:space="0" w:color="auto"/>
              <w:right w:val="nil"/>
            </w:tcBorders>
            <w:shd w:val="clear" w:color="auto" w:fill="auto"/>
            <w:noWrap/>
            <w:vAlign w:val="bottom"/>
            <w:hideMark/>
          </w:tcPr>
          <w:p w14:paraId="6544D5CC" w14:textId="77777777" w:rsidR="00B123CA" w:rsidRPr="00B123CA" w:rsidRDefault="00B123CA" w:rsidP="00B123CA">
            <w:pPr>
              <w:spacing w:after="0"/>
              <w:jc w:val="center"/>
              <w:rPr>
                <w:rFonts w:ascii="Arial" w:eastAsia="SimSun" w:hAnsi="Arial" w:cs="Arial"/>
                <w:b/>
                <w:bCs/>
                <w:color w:val="000000"/>
                <w:sz w:val="13"/>
                <w:szCs w:val="18"/>
                <w:lang w:val="en-US" w:eastAsia="zh-CN"/>
              </w:rPr>
            </w:pPr>
            <w:r w:rsidRPr="00B123CA">
              <w:rPr>
                <w:rFonts w:ascii="Arial" w:eastAsia="SimSun" w:hAnsi="Arial" w:cs="Arial"/>
                <w:b/>
                <w:bCs/>
                <w:color w:val="000000"/>
                <w:sz w:val="13"/>
                <w:szCs w:val="18"/>
                <w:lang w:val="en-US" w:eastAsia="zh-CN"/>
              </w:rPr>
              <w:t>2.70</w:t>
            </w:r>
          </w:p>
        </w:tc>
        <w:tc>
          <w:tcPr>
            <w:tcW w:w="284" w:type="dxa"/>
            <w:tcBorders>
              <w:top w:val="nil"/>
              <w:left w:val="single" w:sz="4" w:space="0" w:color="auto"/>
              <w:bottom w:val="single" w:sz="4" w:space="0" w:color="auto"/>
              <w:right w:val="single" w:sz="4" w:space="0" w:color="auto"/>
            </w:tcBorders>
            <w:shd w:val="clear" w:color="auto" w:fill="auto"/>
            <w:noWrap/>
            <w:vAlign w:val="bottom"/>
            <w:hideMark/>
          </w:tcPr>
          <w:p w14:paraId="1CCAE84D" w14:textId="77777777" w:rsidR="00B123CA" w:rsidRPr="00B123CA" w:rsidRDefault="00B123CA" w:rsidP="00B123CA">
            <w:pPr>
              <w:spacing w:after="0"/>
              <w:jc w:val="center"/>
              <w:rPr>
                <w:rFonts w:ascii="Arial" w:eastAsia="SimSun" w:hAnsi="Arial" w:cs="Arial"/>
                <w:color w:val="A6A6A6"/>
                <w:sz w:val="13"/>
                <w:szCs w:val="18"/>
                <w:lang w:val="en-US" w:eastAsia="zh-CN"/>
              </w:rPr>
            </w:pPr>
            <w:r w:rsidRPr="00B123CA">
              <w:rPr>
                <w:rFonts w:ascii="Arial" w:eastAsia="SimSun" w:hAnsi="Arial" w:cs="Arial"/>
                <w:color w:val="A6A6A6"/>
                <w:sz w:val="13"/>
                <w:szCs w:val="18"/>
                <w:lang w:val="en-US" w:eastAsia="zh-CN"/>
              </w:rPr>
              <w:t xml:space="preserve">　</w:t>
            </w:r>
          </w:p>
        </w:tc>
        <w:tc>
          <w:tcPr>
            <w:tcW w:w="283" w:type="dxa"/>
            <w:tcBorders>
              <w:top w:val="nil"/>
              <w:left w:val="nil"/>
              <w:bottom w:val="single" w:sz="4" w:space="0" w:color="auto"/>
              <w:right w:val="single" w:sz="4" w:space="0" w:color="auto"/>
            </w:tcBorders>
            <w:shd w:val="clear" w:color="auto" w:fill="auto"/>
            <w:noWrap/>
            <w:vAlign w:val="bottom"/>
            <w:hideMark/>
          </w:tcPr>
          <w:p w14:paraId="2F3E88BF" w14:textId="77777777" w:rsidR="00B123CA" w:rsidRPr="00B123CA" w:rsidRDefault="00B123CA" w:rsidP="00B123CA">
            <w:pPr>
              <w:spacing w:after="0"/>
              <w:jc w:val="center"/>
              <w:rPr>
                <w:rFonts w:ascii="Arial" w:eastAsia="SimSun" w:hAnsi="Arial" w:cs="Arial"/>
                <w:color w:val="A6A6A6"/>
                <w:sz w:val="18"/>
                <w:szCs w:val="18"/>
                <w:lang w:val="en-US" w:eastAsia="zh-CN"/>
              </w:rPr>
            </w:pPr>
            <w:r w:rsidRPr="00B123CA">
              <w:rPr>
                <w:rFonts w:ascii="Arial" w:eastAsia="SimSun" w:hAnsi="Arial" w:cs="Arial"/>
                <w:color w:val="A6A6A6"/>
                <w:sz w:val="18"/>
                <w:szCs w:val="18"/>
                <w:lang w:val="en-US" w:eastAsia="zh-CN"/>
              </w:rPr>
              <w:t xml:space="preserve">　</w:t>
            </w:r>
          </w:p>
        </w:tc>
        <w:tc>
          <w:tcPr>
            <w:tcW w:w="426" w:type="dxa"/>
            <w:tcBorders>
              <w:top w:val="nil"/>
              <w:left w:val="nil"/>
              <w:bottom w:val="single" w:sz="4" w:space="0" w:color="auto"/>
              <w:right w:val="single" w:sz="4" w:space="0" w:color="auto"/>
            </w:tcBorders>
            <w:shd w:val="clear" w:color="auto" w:fill="auto"/>
            <w:noWrap/>
            <w:vAlign w:val="bottom"/>
            <w:hideMark/>
          </w:tcPr>
          <w:p w14:paraId="0D10D8C3" w14:textId="77777777" w:rsidR="00B123CA" w:rsidRPr="00B123CA" w:rsidRDefault="00B123CA" w:rsidP="00B123CA">
            <w:pPr>
              <w:spacing w:after="0"/>
              <w:jc w:val="center"/>
              <w:rPr>
                <w:rFonts w:ascii="Arial" w:eastAsia="SimSun" w:hAnsi="Arial" w:cs="Arial"/>
                <w:color w:val="A6A6A6"/>
                <w:sz w:val="18"/>
                <w:szCs w:val="18"/>
                <w:lang w:val="en-US" w:eastAsia="zh-CN"/>
              </w:rPr>
            </w:pPr>
            <w:r w:rsidRPr="00B123CA">
              <w:rPr>
                <w:rFonts w:ascii="Arial" w:eastAsia="SimSun" w:hAnsi="Arial" w:cs="Arial"/>
                <w:color w:val="A6A6A6"/>
                <w:sz w:val="18"/>
                <w:szCs w:val="18"/>
                <w:lang w:val="en-US" w:eastAsia="zh-CN"/>
              </w:rPr>
              <w:t xml:space="preserve">　</w:t>
            </w:r>
          </w:p>
        </w:tc>
      </w:tr>
      <w:tr w:rsidR="00B123CA" w:rsidRPr="00B123CA" w14:paraId="7841452F" w14:textId="77777777" w:rsidTr="00B123CA">
        <w:trPr>
          <w:trHeight w:val="240"/>
        </w:trPr>
        <w:tc>
          <w:tcPr>
            <w:tcW w:w="709" w:type="dxa"/>
            <w:tcBorders>
              <w:top w:val="nil"/>
              <w:left w:val="single" w:sz="8" w:space="0" w:color="auto"/>
              <w:bottom w:val="single" w:sz="4" w:space="0" w:color="auto"/>
              <w:right w:val="nil"/>
            </w:tcBorders>
            <w:shd w:val="clear" w:color="auto" w:fill="auto"/>
            <w:noWrap/>
            <w:vAlign w:val="bottom"/>
            <w:hideMark/>
          </w:tcPr>
          <w:p w14:paraId="0D8E77C5" w14:textId="77777777" w:rsidR="00B123CA" w:rsidRPr="00B123CA" w:rsidRDefault="00B123CA" w:rsidP="00B123CA">
            <w:pPr>
              <w:spacing w:after="0"/>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ACLR-rel</w:t>
            </w:r>
          </w:p>
        </w:tc>
        <w:tc>
          <w:tcPr>
            <w:tcW w:w="425" w:type="dxa"/>
            <w:tcBorders>
              <w:top w:val="nil"/>
              <w:left w:val="single" w:sz="8" w:space="0" w:color="auto"/>
              <w:bottom w:val="single" w:sz="4" w:space="0" w:color="auto"/>
              <w:right w:val="single" w:sz="4" w:space="0" w:color="auto"/>
            </w:tcBorders>
            <w:shd w:val="clear" w:color="auto" w:fill="auto"/>
            <w:noWrap/>
            <w:vAlign w:val="bottom"/>
            <w:hideMark/>
          </w:tcPr>
          <w:p w14:paraId="2D958AD2"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426" w:type="dxa"/>
            <w:tcBorders>
              <w:top w:val="nil"/>
              <w:left w:val="nil"/>
              <w:bottom w:val="single" w:sz="4" w:space="0" w:color="auto"/>
              <w:right w:val="single" w:sz="4" w:space="0" w:color="auto"/>
            </w:tcBorders>
            <w:shd w:val="clear" w:color="auto" w:fill="auto"/>
            <w:noWrap/>
            <w:vAlign w:val="bottom"/>
            <w:hideMark/>
          </w:tcPr>
          <w:p w14:paraId="5CFB745A"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425" w:type="dxa"/>
            <w:tcBorders>
              <w:top w:val="nil"/>
              <w:left w:val="nil"/>
              <w:bottom w:val="single" w:sz="4" w:space="0" w:color="auto"/>
              <w:right w:val="single" w:sz="8" w:space="0" w:color="auto"/>
            </w:tcBorders>
            <w:shd w:val="clear" w:color="auto" w:fill="auto"/>
            <w:noWrap/>
            <w:vAlign w:val="bottom"/>
            <w:hideMark/>
          </w:tcPr>
          <w:p w14:paraId="35AB8746"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283" w:type="dxa"/>
            <w:tcBorders>
              <w:top w:val="nil"/>
              <w:left w:val="nil"/>
              <w:bottom w:val="single" w:sz="4" w:space="0" w:color="auto"/>
              <w:right w:val="single" w:sz="4" w:space="0" w:color="auto"/>
            </w:tcBorders>
            <w:shd w:val="clear" w:color="auto" w:fill="auto"/>
            <w:noWrap/>
            <w:vAlign w:val="bottom"/>
            <w:hideMark/>
          </w:tcPr>
          <w:p w14:paraId="10715576"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1.12</w:t>
            </w:r>
          </w:p>
        </w:tc>
        <w:tc>
          <w:tcPr>
            <w:tcW w:w="284" w:type="dxa"/>
            <w:tcBorders>
              <w:top w:val="nil"/>
              <w:left w:val="nil"/>
              <w:bottom w:val="single" w:sz="4" w:space="0" w:color="auto"/>
              <w:right w:val="single" w:sz="4" w:space="0" w:color="auto"/>
            </w:tcBorders>
            <w:shd w:val="clear" w:color="auto" w:fill="auto"/>
            <w:noWrap/>
            <w:vAlign w:val="bottom"/>
            <w:hideMark/>
          </w:tcPr>
          <w:p w14:paraId="66E838DA"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1.30</w:t>
            </w:r>
          </w:p>
        </w:tc>
        <w:tc>
          <w:tcPr>
            <w:tcW w:w="425" w:type="dxa"/>
            <w:tcBorders>
              <w:top w:val="nil"/>
              <w:left w:val="nil"/>
              <w:bottom w:val="single" w:sz="4" w:space="0" w:color="auto"/>
              <w:right w:val="single" w:sz="8" w:space="0" w:color="auto"/>
            </w:tcBorders>
            <w:shd w:val="clear" w:color="auto" w:fill="auto"/>
            <w:noWrap/>
            <w:vAlign w:val="bottom"/>
            <w:hideMark/>
          </w:tcPr>
          <w:p w14:paraId="75D9EABE"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1.30</w:t>
            </w:r>
          </w:p>
        </w:tc>
        <w:tc>
          <w:tcPr>
            <w:tcW w:w="284" w:type="dxa"/>
            <w:tcBorders>
              <w:top w:val="nil"/>
              <w:left w:val="nil"/>
              <w:bottom w:val="single" w:sz="4" w:space="0" w:color="auto"/>
              <w:right w:val="single" w:sz="4" w:space="0" w:color="auto"/>
            </w:tcBorders>
            <w:shd w:val="clear" w:color="auto" w:fill="auto"/>
            <w:noWrap/>
            <w:vAlign w:val="bottom"/>
            <w:hideMark/>
          </w:tcPr>
          <w:p w14:paraId="440F7C46"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283" w:type="dxa"/>
            <w:tcBorders>
              <w:top w:val="nil"/>
              <w:left w:val="nil"/>
              <w:bottom w:val="single" w:sz="4" w:space="0" w:color="auto"/>
              <w:right w:val="single" w:sz="4" w:space="0" w:color="auto"/>
            </w:tcBorders>
            <w:shd w:val="clear" w:color="auto" w:fill="auto"/>
            <w:noWrap/>
            <w:vAlign w:val="bottom"/>
            <w:hideMark/>
          </w:tcPr>
          <w:p w14:paraId="211F7002"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284" w:type="dxa"/>
            <w:tcBorders>
              <w:top w:val="nil"/>
              <w:left w:val="nil"/>
              <w:bottom w:val="single" w:sz="4" w:space="0" w:color="auto"/>
              <w:right w:val="single" w:sz="8" w:space="0" w:color="auto"/>
            </w:tcBorders>
            <w:shd w:val="clear" w:color="auto" w:fill="auto"/>
            <w:noWrap/>
            <w:vAlign w:val="bottom"/>
            <w:hideMark/>
          </w:tcPr>
          <w:p w14:paraId="4E18C9C1"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283" w:type="dxa"/>
            <w:tcBorders>
              <w:top w:val="nil"/>
              <w:left w:val="nil"/>
              <w:bottom w:val="single" w:sz="4" w:space="0" w:color="auto"/>
              <w:right w:val="single" w:sz="4" w:space="0" w:color="auto"/>
            </w:tcBorders>
            <w:shd w:val="clear" w:color="auto" w:fill="auto"/>
            <w:noWrap/>
            <w:vAlign w:val="bottom"/>
            <w:hideMark/>
          </w:tcPr>
          <w:p w14:paraId="2800C077"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284" w:type="dxa"/>
            <w:tcBorders>
              <w:top w:val="nil"/>
              <w:left w:val="nil"/>
              <w:bottom w:val="single" w:sz="4" w:space="0" w:color="auto"/>
              <w:right w:val="single" w:sz="4" w:space="0" w:color="auto"/>
            </w:tcBorders>
            <w:shd w:val="clear" w:color="auto" w:fill="auto"/>
            <w:noWrap/>
            <w:vAlign w:val="bottom"/>
            <w:hideMark/>
          </w:tcPr>
          <w:p w14:paraId="3FE4566B"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283" w:type="dxa"/>
            <w:tcBorders>
              <w:top w:val="nil"/>
              <w:left w:val="nil"/>
              <w:bottom w:val="single" w:sz="4" w:space="0" w:color="auto"/>
              <w:right w:val="single" w:sz="8" w:space="0" w:color="auto"/>
            </w:tcBorders>
            <w:shd w:val="clear" w:color="auto" w:fill="auto"/>
            <w:noWrap/>
            <w:vAlign w:val="bottom"/>
            <w:hideMark/>
          </w:tcPr>
          <w:p w14:paraId="35D421C3"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284" w:type="dxa"/>
            <w:tcBorders>
              <w:top w:val="nil"/>
              <w:left w:val="nil"/>
              <w:bottom w:val="single" w:sz="4" w:space="0" w:color="auto"/>
              <w:right w:val="single" w:sz="4" w:space="0" w:color="auto"/>
            </w:tcBorders>
            <w:shd w:val="clear" w:color="auto" w:fill="auto"/>
            <w:noWrap/>
            <w:vAlign w:val="bottom"/>
            <w:hideMark/>
          </w:tcPr>
          <w:p w14:paraId="261FF5FB"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1.02</w:t>
            </w:r>
          </w:p>
        </w:tc>
        <w:tc>
          <w:tcPr>
            <w:tcW w:w="283" w:type="dxa"/>
            <w:tcBorders>
              <w:top w:val="nil"/>
              <w:left w:val="nil"/>
              <w:bottom w:val="single" w:sz="4" w:space="0" w:color="auto"/>
              <w:right w:val="single" w:sz="4" w:space="0" w:color="auto"/>
            </w:tcBorders>
            <w:shd w:val="clear" w:color="auto" w:fill="auto"/>
            <w:noWrap/>
            <w:vAlign w:val="bottom"/>
            <w:hideMark/>
          </w:tcPr>
          <w:p w14:paraId="332C643E"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1.22</w:t>
            </w:r>
          </w:p>
        </w:tc>
        <w:tc>
          <w:tcPr>
            <w:tcW w:w="284" w:type="dxa"/>
            <w:tcBorders>
              <w:top w:val="nil"/>
              <w:left w:val="nil"/>
              <w:bottom w:val="single" w:sz="4" w:space="0" w:color="auto"/>
              <w:right w:val="single" w:sz="8" w:space="0" w:color="auto"/>
            </w:tcBorders>
            <w:shd w:val="clear" w:color="auto" w:fill="auto"/>
            <w:noWrap/>
            <w:vAlign w:val="bottom"/>
            <w:hideMark/>
          </w:tcPr>
          <w:p w14:paraId="490E71FE"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1.22</w:t>
            </w:r>
          </w:p>
        </w:tc>
        <w:tc>
          <w:tcPr>
            <w:tcW w:w="284" w:type="dxa"/>
            <w:tcBorders>
              <w:top w:val="nil"/>
              <w:left w:val="nil"/>
              <w:bottom w:val="single" w:sz="4" w:space="0" w:color="auto"/>
              <w:right w:val="single" w:sz="4" w:space="0" w:color="auto"/>
            </w:tcBorders>
            <w:shd w:val="clear" w:color="auto" w:fill="auto"/>
            <w:noWrap/>
            <w:vAlign w:val="bottom"/>
            <w:hideMark/>
          </w:tcPr>
          <w:p w14:paraId="4A380473"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1.37</w:t>
            </w:r>
          </w:p>
        </w:tc>
        <w:tc>
          <w:tcPr>
            <w:tcW w:w="283" w:type="dxa"/>
            <w:tcBorders>
              <w:top w:val="nil"/>
              <w:left w:val="nil"/>
              <w:bottom w:val="single" w:sz="4" w:space="0" w:color="auto"/>
              <w:right w:val="single" w:sz="4" w:space="0" w:color="auto"/>
            </w:tcBorders>
            <w:shd w:val="clear" w:color="auto" w:fill="auto"/>
            <w:noWrap/>
            <w:vAlign w:val="bottom"/>
            <w:hideMark/>
          </w:tcPr>
          <w:p w14:paraId="620F8E2F"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1.46</w:t>
            </w:r>
          </w:p>
        </w:tc>
        <w:tc>
          <w:tcPr>
            <w:tcW w:w="283" w:type="dxa"/>
            <w:tcBorders>
              <w:top w:val="nil"/>
              <w:left w:val="nil"/>
              <w:bottom w:val="single" w:sz="4" w:space="0" w:color="auto"/>
              <w:right w:val="single" w:sz="8" w:space="0" w:color="auto"/>
            </w:tcBorders>
            <w:shd w:val="clear" w:color="auto" w:fill="auto"/>
            <w:noWrap/>
            <w:vAlign w:val="bottom"/>
            <w:hideMark/>
          </w:tcPr>
          <w:p w14:paraId="09CE9C2F"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1.46</w:t>
            </w:r>
          </w:p>
        </w:tc>
        <w:tc>
          <w:tcPr>
            <w:tcW w:w="283" w:type="dxa"/>
            <w:tcBorders>
              <w:top w:val="nil"/>
              <w:left w:val="nil"/>
              <w:bottom w:val="single" w:sz="4" w:space="0" w:color="auto"/>
              <w:right w:val="single" w:sz="4" w:space="0" w:color="auto"/>
            </w:tcBorders>
            <w:shd w:val="clear" w:color="auto" w:fill="auto"/>
            <w:noWrap/>
            <w:vAlign w:val="bottom"/>
            <w:hideMark/>
          </w:tcPr>
          <w:p w14:paraId="564A7B42"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284" w:type="dxa"/>
            <w:tcBorders>
              <w:top w:val="nil"/>
              <w:left w:val="nil"/>
              <w:bottom w:val="single" w:sz="4" w:space="0" w:color="auto"/>
              <w:right w:val="single" w:sz="4" w:space="0" w:color="auto"/>
            </w:tcBorders>
            <w:shd w:val="clear" w:color="auto" w:fill="auto"/>
            <w:noWrap/>
            <w:vAlign w:val="bottom"/>
            <w:hideMark/>
          </w:tcPr>
          <w:p w14:paraId="0267780F"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284" w:type="dxa"/>
            <w:tcBorders>
              <w:top w:val="nil"/>
              <w:left w:val="nil"/>
              <w:bottom w:val="single" w:sz="4" w:space="0" w:color="auto"/>
              <w:right w:val="single" w:sz="8" w:space="0" w:color="auto"/>
            </w:tcBorders>
            <w:shd w:val="clear" w:color="auto" w:fill="auto"/>
            <w:noWrap/>
            <w:vAlign w:val="bottom"/>
            <w:hideMark/>
          </w:tcPr>
          <w:p w14:paraId="56758C33"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425" w:type="dxa"/>
            <w:tcBorders>
              <w:top w:val="nil"/>
              <w:left w:val="nil"/>
              <w:bottom w:val="single" w:sz="4" w:space="0" w:color="auto"/>
              <w:right w:val="single" w:sz="4" w:space="0" w:color="auto"/>
            </w:tcBorders>
            <w:shd w:val="clear" w:color="auto" w:fill="auto"/>
            <w:noWrap/>
            <w:vAlign w:val="bottom"/>
            <w:hideMark/>
          </w:tcPr>
          <w:p w14:paraId="76905592" w14:textId="77777777" w:rsidR="00B123CA" w:rsidRPr="00B123CA" w:rsidRDefault="00B123CA" w:rsidP="00B123CA">
            <w:pPr>
              <w:spacing w:after="0"/>
              <w:jc w:val="center"/>
              <w:rPr>
                <w:rFonts w:ascii="Arial" w:eastAsia="SimSun" w:hAnsi="Arial" w:cs="Arial"/>
                <w:b/>
                <w:bCs/>
                <w:color w:val="000000"/>
                <w:sz w:val="13"/>
                <w:szCs w:val="18"/>
                <w:lang w:val="en-US" w:eastAsia="zh-CN"/>
              </w:rPr>
            </w:pPr>
            <w:r w:rsidRPr="00B123CA">
              <w:rPr>
                <w:rFonts w:ascii="Arial" w:eastAsia="SimSun" w:hAnsi="Arial" w:cs="Arial"/>
                <w:b/>
                <w:bCs/>
                <w:color w:val="000000"/>
                <w:sz w:val="13"/>
                <w:szCs w:val="18"/>
                <w:lang w:val="en-US" w:eastAsia="zh-CN"/>
              </w:rPr>
              <w:t>1.00</w:t>
            </w:r>
          </w:p>
        </w:tc>
        <w:tc>
          <w:tcPr>
            <w:tcW w:w="425" w:type="dxa"/>
            <w:tcBorders>
              <w:top w:val="nil"/>
              <w:left w:val="nil"/>
              <w:bottom w:val="single" w:sz="4" w:space="0" w:color="auto"/>
              <w:right w:val="single" w:sz="4" w:space="0" w:color="auto"/>
            </w:tcBorders>
            <w:shd w:val="clear" w:color="auto" w:fill="auto"/>
            <w:noWrap/>
            <w:vAlign w:val="bottom"/>
            <w:hideMark/>
          </w:tcPr>
          <w:p w14:paraId="1A2FB91A" w14:textId="77777777" w:rsidR="00B123CA" w:rsidRPr="00B123CA" w:rsidRDefault="00B123CA" w:rsidP="00B123CA">
            <w:pPr>
              <w:spacing w:after="0"/>
              <w:jc w:val="center"/>
              <w:rPr>
                <w:rFonts w:ascii="Arial" w:eastAsia="SimSun" w:hAnsi="Arial" w:cs="Arial"/>
                <w:b/>
                <w:bCs/>
                <w:color w:val="000000"/>
                <w:sz w:val="13"/>
                <w:szCs w:val="18"/>
                <w:lang w:val="en-US" w:eastAsia="zh-CN"/>
              </w:rPr>
            </w:pPr>
            <w:r w:rsidRPr="00B123CA">
              <w:rPr>
                <w:rFonts w:ascii="Arial" w:eastAsia="SimSun" w:hAnsi="Arial" w:cs="Arial"/>
                <w:b/>
                <w:bCs/>
                <w:color w:val="000000"/>
                <w:sz w:val="13"/>
                <w:szCs w:val="18"/>
                <w:lang w:val="en-US" w:eastAsia="zh-CN"/>
              </w:rPr>
              <w:t>1.20</w:t>
            </w:r>
          </w:p>
        </w:tc>
        <w:tc>
          <w:tcPr>
            <w:tcW w:w="425" w:type="dxa"/>
            <w:tcBorders>
              <w:top w:val="nil"/>
              <w:left w:val="nil"/>
              <w:bottom w:val="single" w:sz="4" w:space="0" w:color="auto"/>
              <w:right w:val="nil"/>
            </w:tcBorders>
            <w:shd w:val="clear" w:color="auto" w:fill="auto"/>
            <w:noWrap/>
            <w:vAlign w:val="bottom"/>
            <w:hideMark/>
          </w:tcPr>
          <w:p w14:paraId="33DCE60D" w14:textId="77777777" w:rsidR="00B123CA" w:rsidRPr="00B123CA" w:rsidRDefault="00B123CA" w:rsidP="00B123CA">
            <w:pPr>
              <w:spacing w:after="0"/>
              <w:jc w:val="center"/>
              <w:rPr>
                <w:rFonts w:ascii="Arial" w:eastAsia="SimSun" w:hAnsi="Arial" w:cs="Arial"/>
                <w:b/>
                <w:bCs/>
                <w:color w:val="000000"/>
                <w:sz w:val="13"/>
                <w:szCs w:val="18"/>
                <w:lang w:val="en-US" w:eastAsia="zh-CN"/>
              </w:rPr>
            </w:pPr>
            <w:r w:rsidRPr="00B123CA">
              <w:rPr>
                <w:rFonts w:ascii="Arial" w:eastAsia="SimSun" w:hAnsi="Arial" w:cs="Arial"/>
                <w:b/>
                <w:bCs/>
                <w:color w:val="000000"/>
                <w:sz w:val="13"/>
                <w:szCs w:val="18"/>
                <w:lang w:val="en-US" w:eastAsia="zh-CN"/>
              </w:rPr>
              <w:t>1.20</w:t>
            </w:r>
          </w:p>
        </w:tc>
        <w:tc>
          <w:tcPr>
            <w:tcW w:w="284" w:type="dxa"/>
            <w:tcBorders>
              <w:top w:val="nil"/>
              <w:left w:val="single" w:sz="4" w:space="0" w:color="auto"/>
              <w:bottom w:val="single" w:sz="4" w:space="0" w:color="auto"/>
              <w:right w:val="single" w:sz="4" w:space="0" w:color="auto"/>
            </w:tcBorders>
            <w:shd w:val="clear" w:color="auto" w:fill="auto"/>
            <w:noWrap/>
            <w:vAlign w:val="bottom"/>
            <w:hideMark/>
          </w:tcPr>
          <w:p w14:paraId="3C723EC4" w14:textId="77777777" w:rsidR="00B123CA" w:rsidRPr="00B123CA" w:rsidRDefault="00B123CA" w:rsidP="00B123CA">
            <w:pPr>
              <w:spacing w:after="0"/>
              <w:jc w:val="center"/>
              <w:rPr>
                <w:rFonts w:ascii="Arial" w:eastAsia="SimSun" w:hAnsi="Arial" w:cs="Arial"/>
                <w:color w:val="A6A6A6"/>
                <w:sz w:val="13"/>
                <w:szCs w:val="18"/>
                <w:lang w:val="en-US" w:eastAsia="zh-CN"/>
              </w:rPr>
            </w:pPr>
            <w:r w:rsidRPr="00B123CA">
              <w:rPr>
                <w:rFonts w:ascii="Arial" w:eastAsia="SimSun" w:hAnsi="Arial" w:cs="Arial"/>
                <w:color w:val="A6A6A6"/>
                <w:sz w:val="13"/>
                <w:szCs w:val="18"/>
                <w:lang w:val="en-US" w:eastAsia="zh-CN"/>
              </w:rPr>
              <w:t>x</w:t>
            </w:r>
          </w:p>
        </w:tc>
        <w:tc>
          <w:tcPr>
            <w:tcW w:w="283" w:type="dxa"/>
            <w:tcBorders>
              <w:top w:val="nil"/>
              <w:left w:val="nil"/>
              <w:bottom w:val="single" w:sz="4" w:space="0" w:color="auto"/>
              <w:right w:val="single" w:sz="4" w:space="0" w:color="auto"/>
            </w:tcBorders>
            <w:shd w:val="clear" w:color="auto" w:fill="auto"/>
            <w:noWrap/>
            <w:vAlign w:val="bottom"/>
            <w:hideMark/>
          </w:tcPr>
          <w:p w14:paraId="05DEA7F8" w14:textId="77777777" w:rsidR="00B123CA" w:rsidRPr="00B123CA" w:rsidRDefault="00B123CA" w:rsidP="00B123CA">
            <w:pPr>
              <w:spacing w:after="0"/>
              <w:jc w:val="center"/>
              <w:rPr>
                <w:rFonts w:ascii="Arial" w:eastAsia="SimSun" w:hAnsi="Arial" w:cs="Arial"/>
                <w:color w:val="A6A6A6"/>
                <w:sz w:val="18"/>
                <w:szCs w:val="18"/>
                <w:lang w:val="en-US" w:eastAsia="zh-CN"/>
              </w:rPr>
            </w:pPr>
            <w:r w:rsidRPr="00B123CA">
              <w:rPr>
                <w:rFonts w:ascii="Arial" w:eastAsia="SimSun" w:hAnsi="Arial" w:cs="Arial"/>
                <w:color w:val="A6A6A6"/>
                <w:sz w:val="18"/>
                <w:szCs w:val="18"/>
                <w:lang w:val="en-US" w:eastAsia="zh-CN"/>
              </w:rPr>
              <w:t>x</w:t>
            </w:r>
          </w:p>
        </w:tc>
        <w:tc>
          <w:tcPr>
            <w:tcW w:w="426" w:type="dxa"/>
            <w:tcBorders>
              <w:top w:val="nil"/>
              <w:left w:val="nil"/>
              <w:bottom w:val="single" w:sz="4" w:space="0" w:color="auto"/>
              <w:right w:val="single" w:sz="4" w:space="0" w:color="auto"/>
            </w:tcBorders>
            <w:shd w:val="clear" w:color="auto" w:fill="auto"/>
            <w:noWrap/>
            <w:vAlign w:val="bottom"/>
            <w:hideMark/>
          </w:tcPr>
          <w:p w14:paraId="49DE8280" w14:textId="77777777" w:rsidR="00B123CA" w:rsidRPr="00B123CA" w:rsidRDefault="00B123CA" w:rsidP="00B123CA">
            <w:pPr>
              <w:spacing w:after="0"/>
              <w:jc w:val="center"/>
              <w:rPr>
                <w:rFonts w:ascii="Arial" w:eastAsia="SimSun" w:hAnsi="Arial" w:cs="Arial"/>
                <w:color w:val="A6A6A6"/>
                <w:sz w:val="18"/>
                <w:szCs w:val="18"/>
                <w:lang w:val="en-US" w:eastAsia="zh-CN"/>
              </w:rPr>
            </w:pPr>
            <w:r w:rsidRPr="00B123CA">
              <w:rPr>
                <w:rFonts w:ascii="Arial" w:eastAsia="SimSun" w:hAnsi="Arial" w:cs="Arial"/>
                <w:color w:val="A6A6A6"/>
                <w:sz w:val="18"/>
                <w:szCs w:val="18"/>
                <w:lang w:val="en-US" w:eastAsia="zh-CN"/>
              </w:rPr>
              <w:t>x</w:t>
            </w:r>
          </w:p>
        </w:tc>
      </w:tr>
      <w:tr w:rsidR="00B123CA" w:rsidRPr="00B123CA" w14:paraId="0AA367B3" w14:textId="77777777" w:rsidTr="00B123CA">
        <w:trPr>
          <w:trHeight w:val="240"/>
        </w:trPr>
        <w:tc>
          <w:tcPr>
            <w:tcW w:w="709" w:type="dxa"/>
            <w:tcBorders>
              <w:top w:val="nil"/>
              <w:left w:val="single" w:sz="8" w:space="0" w:color="auto"/>
              <w:bottom w:val="single" w:sz="4" w:space="0" w:color="auto"/>
              <w:right w:val="nil"/>
            </w:tcBorders>
            <w:shd w:val="clear" w:color="auto" w:fill="auto"/>
            <w:noWrap/>
            <w:vAlign w:val="bottom"/>
            <w:hideMark/>
          </w:tcPr>
          <w:p w14:paraId="7B08105C" w14:textId="77777777" w:rsidR="00B123CA" w:rsidRPr="00B123CA" w:rsidRDefault="00B123CA" w:rsidP="00B123CA">
            <w:pPr>
              <w:spacing w:after="0"/>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OBUE</w:t>
            </w:r>
          </w:p>
        </w:tc>
        <w:tc>
          <w:tcPr>
            <w:tcW w:w="425" w:type="dxa"/>
            <w:tcBorders>
              <w:top w:val="nil"/>
              <w:left w:val="single" w:sz="8" w:space="0" w:color="auto"/>
              <w:bottom w:val="single" w:sz="4" w:space="0" w:color="auto"/>
              <w:right w:val="single" w:sz="4" w:space="0" w:color="auto"/>
            </w:tcBorders>
            <w:shd w:val="clear" w:color="auto" w:fill="auto"/>
            <w:noWrap/>
            <w:vAlign w:val="bottom"/>
            <w:hideMark/>
          </w:tcPr>
          <w:p w14:paraId="7F689606"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1.15</w:t>
            </w:r>
          </w:p>
        </w:tc>
        <w:tc>
          <w:tcPr>
            <w:tcW w:w="426" w:type="dxa"/>
            <w:tcBorders>
              <w:top w:val="nil"/>
              <w:left w:val="nil"/>
              <w:bottom w:val="single" w:sz="4" w:space="0" w:color="auto"/>
              <w:right w:val="single" w:sz="4" w:space="0" w:color="auto"/>
            </w:tcBorders>
            <w:shd w:val="clear" w:color="auto" w:fill="auto"/>
            <w:noWrap/>
            <w:vAlign w:val="bottom"/>
            <w:hideMark/>
          </w:tcPr>
          <w:p w14:paraId="6A506714"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1.30</w:t>
            </w:r>
          </w:p>
        </w:tc>
        <w:tc>
          <w:tcPr>
            <w:tcW w:w="425" w:type="dxa"/>
            <w:tcBorders>
              <w:top w:val="nil"/>
              <w:left w:val="nil"/>
              <w:bottom w:val="single" w:sz="4" w:space="0" w:color="auto"/>
              <w:right w:val="single" w:sz="8" w:space="0" w:color="auto"/>
            </w:tcBorders>
            <w:shd w:val="clear" w:color="auto" w:fill="auto"/>
            <w:noWrap/>
            <w:vAlign w:val="bottom"/>
            <w:hideMark/>
          </w:tcPr>
          <w:p w14:paraId="298F50B2"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1.30</w:t>
            </w:r>
          </w:p>
        </w:tc>
        <w:tc>
          <w:tcPr>
            <w:tcW w:w="283" w:type="dxa"/>
            <w:tcBorders>
              <w:top w:val="nil"/>
              <w:left w:val="nil"/>
              <w:bottom w:val="single" w:sz="4" w:space="0" w:color="auto"/>
              <w:right w:val="single" w:sz="4" w:space="0" w:color="auto"/>
            </w:tcBorders>
            <w:shd w:val="clear" w:color="auto" w:fill="auto"/>
            <w:noWrap/>
            <w:vAlign w:val="bottom"/>
            <w:hideMark/>
          </w:tcPr>
          <w:p w14:paraId="7A177BC0"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1.39</w:t>
            </w:r>
          </w:p>
        </w:tc>
        <w:tc>
          <w:tcPr>
            <w:tcW w:w="284" w:type="dxa"/>
            <w:tcBorders>
              <w:top w:val="nil"/>
              <w:left w:val="nil"/>
              <w:bottom w:val="single" w:sz="4" w:space="0" w:color="auto"/>
              <w:right w:val="single" w:sz="4" w:space="0" w:color="auto"/>
            </w:tcBorders>
            <w:shd w:val="clear" w:color="auto" w:fill="auto"/>
            <w:noWrap/>
            <w:vAlign w:val="bottom"/>
            <w:hideMark/>
          </w:tcPr>
          <w:p w14:paraId="71F372B4"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1.51</w:t>
            </w:r>
          </w:p>
        </w:tc>
        <w:tc>
          <w:tcPr>
            <w:tcW w:w="425" w:type="dxa"/>
            <w:tcBorders>
              <w:top w:val="nil"/>
              <w:left w:val="nil"/>
              <w:bottom w:val="single" w:sz="4" w:space="0" w:color="auto"/>
              <w:right w:val="single" w:sz="8" w:space="0" w:color="auto"/>
            </w:tcBorders>
            <w:shd w:val="clear" w:color="auto" w:fill="auto"/>
            <w:noWrap/>
            <w:vAlign w:val="bottom"/>
            <w:hideMark/>
          </w:tcPr>
          <w:p w14:paraId="23844A45"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1.51</w:t>
            </w:r>
          </w:p>
        </w:tc>
        <w:tc>
          <w:tcPr>
            <w:tcW w:w="284" w:type="dxa"/>
            <w:tcBorders>
              <w:top w:val="nil"/>
              <w:left w:val="nil"/>
              <w:bottom w:val="single" w:sz="4" w:space="0" w:color="auto"/>
              <w:right w:val="single" w:sz="4" w:space="0" w:color="auto"/>
            </w:tcBorders>
            <w:shd w:val="clear" w:color="auto" w:fill="auto"/>
            <w:noWrap/>
            <w:vAlign w:val="bottom"/>
            <w:hideMark/>
          </w:tcPr>
          <w:p w14:paraId="2521FBAE"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1.26</w:t>
            </w:r>
          </w:p>
        </w:tc>
        <w:tc>
          <w:tcPr>
            <w:tcW w:w="283" w:type="dxa"/>
            <w:tcBorders>
              <w:top w:val="nil"/>
              <w:left w:val="nil"/>
              <w:bottom w:val="single" w:sz="4" w:space="0" w:color="auto"/>
              <w:right w:val="single" w:sz="4" w:space="0" w:color="auto"/>
            </w:tcBorders>
            <w:shd w:val="clear" w:color="auto" w:fill="auto"/>
            <w:noWrap/>
            <w:vAlign w:val="bottom"/>
            <w:hideMark/>
          </w:tcPr>
          <w:p w14:paraId="23C1080C"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1.33</w:t>
            </w:r>
          </w:p>
        </w:tc>
        <w:tc>
          <w:tcPr>
            <w:tcW w:w="284" w:type="dxa"/>
            <w:tcBorders>
              <w:top w:val="nil"/>
              <w:left w:val="nil"/>
              <w:bottom w:val="single" w:sz="4" w:space="0" w:color="auto"/>
              <w:right w:val="single" w:sz="8" w:space="0" w:color="auto"/>
            </w:tcBorders>
            <w:shd w:val="clear" w:color="auto" w:fill="auto"/>
            <w:noWrap/>
            <w:vAlign w:val="bottom"/>
            <w:hideMark/>
          </w:tcPr>
          <w:p w14:paraId="3F5E72ED"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1.33</w:t>
            </w:r>
          </w:p>
        </w:tc>
        <w:tc>
          <w:tcPr>
            <w:tcW w:w="283" w:type="dxa"/>
            <w:tcBorders>
              <w:top w:val="nil"/>
              <w:left w:val="nil"/>
              <w:bottom w:val="single" w:sz="4" w:space="0" w:color="auto"/>
              <w:right w:val="single" w:sz="4" w:space="0" w:color="auto"/>
            </w:tcBorders>
            <w:shd w:val="clear" w:color="auto" w:fill="auto"/>
            <w:noWrap/>
            <w:vAlign w:val="bottom"/>
            <w:hideMark/>
          </w:tcPr>
          <w:p w14:paraId="256BBB47"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284" w:type="dxa"/>
            <w:tcBorders>
              <w:top w:val="nil"/>
              <w:left w:val="nil"/>
              <w:bottom w:val="single" w:sz="4" w:space="0" w:color="auto"/>
              <w:right w:val="single" w:sz="4" w:space="0" w:color="auto"/>
            </w:tcBorders>
            <w:shd w:val="clear" w:color="auto" w:fill="auto"/>
            <w:noWrap/>
            <w:vAlign w:val="bottom"/>
            <w:hideMark/>
          </w:tcPr>
          <w:p w14:paraId="30FC49B7"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283" w:type="dxa"/>
            <w:tcBorders>
              <w:top w:val="nil"/>
              <w:left w:val="nil"/>
              <w:bottom w:val="single" w:sz="4" w:space="0" w:color="auto"/>
              <w:right w:val="single" w:sz="8" w:space="0" w:color="auto"/>
            </w:tcBorders>
            <w:shd w:val="clear" w:color="auto" w:fill="auto"/>
            <w:noWrap/>
            <w:vAlign w:val="bottom"/>
            <w:hideMark/>
          </w:tcPr>
          <w:p w14:paraId="59A4D0CA"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284" w:type="dxa"/>
            <w:tcBorders>
              <w:top w:val="nil"/>
              <w:left w:val="nil"/>
              <w:bottom w:val="single" w:sz="4" w:space="0" w:color="auto"/>
              <w:right w:val="single" w:sz="4" w:space="0" w:color="auto"/>
            </w:tcBorders>
            <w:shd w:val="clear" w:color="auto" w:fill="auto"/>
            <w:noWrap/>
            <w:vAlign w:val="bottom"/>
            <w:hideMark/>
          </w:tcPr>
          <w:p w14:paraId="22EAB106"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1.23</w:t>
            </w:r>
          </w:p>
        </w:tc>
        <w:tc>
          <w:tcPr>
            <w:tcW w:w="283" w:type="dxa"/>
            <w:tcBorders>
              <w:top w:val="nil"/>
              <w:left w:val="nil"/>
              <w:bottom w:val="single" w:sz="4" w:space="0" w:color="auto"/>
              <w:right w:val="single" w:sz="4" w:space="0" w:color="auto"/>
            </w:tcBorders>
            <w:shd w:val="clear" w:color="auto" w:fill="auto"/>
            <w:noWrap/>
            <w:vAlign w:val="bottom"/>
            <w:hideMark/>
          </w:tcPr>
          <w:p w14:paraId="2095EC47"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1.40</w:t>
            </w:r>
          </w:p>
        </w:tc>
        <w:tc>
          <w:tcPr>
            <w:tcW w:w="284" w:type="dxa"/>
            <w:tcBorders>
              <w:top w:val="nil"/>
              <w:left w:val="nil"/>
              <w:bottom w:val="single" w:sz="4" w:space="0" w:color="auto"/>
              <w:right w:val="single" w:sz="8" w:space="0" w:color="auto"/>
            </w:tcBorders>
            <w:shd w:val="clear" w:color="auto" w:fill="auto"/>
            <w:noWrap/>
            <w:vAlign w:val="bottom"/>
            <w:hideMark/>
          </w:tcPr>
          <w:p w14:paraId="32962301"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1.40</w:t>
            </w:r>
          </w:p>
        </w:tc>
        <w:tc>
          <w:tcPr>
            <w:tcW w:w="284" w:type="dxa"/>
            <w:tcBorders>
              <w:top w:val="nil"/>
              <w:left w:val="nil"/>
              <w:bottom w:val="single" w:sz="4" w:space="0" w:color="auto"/>
              <w:right w:val="single" w:sz="4" w:space="0" w:color="auto"/>
            </w:tcBorders>
            <w:shd w:val="clear" w:color="auto" w:fill="auto"/>
            <w:noWrap/>
            <w:vAlign w:val="bottom"/>
            <w:hideMark/>
          </w:tcPr>
          <w:p w14:paraId="44C9B494"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1.40</w:t>
            </w:r>
          </w:p>
        </w:tc>
        <w:tc>
          <w:tcPr>
            <w:tcW w:w="283" w:type="dxa"/>
            <w:tcBorders>
              <w:top w:val="nil"/>
              <w:left w:val="nil"/>
              <w:bottom w:val="single" w:sz="4" w:space="0" w:color="auto"/>
              <w:right w:val="single" w:sz="4" w:space="0" w:color="auto"/>
            </w:tcBorders>
            <w:shd w:val="clear" w:color="auto" w:fill="auto"/>
            <w:noWrap/>
            <w:vAlign w:val="bottom"/>
            <w:hideMark/>
          </w:tcPr>
          <w:p w14:paraId="09217C18"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1.46</w:t>
            </w:r>
          </w:p>
        </w:tc>
        <w:tc>
          <w:tcPr>
            <w:tcW w:w="283" w:type="dxa"/>
            <w:tcBorders>
              <w:top w:val="nil"/>
              <w:left w:val="nil"/>
              <w:bottom w:val="single" w:sz="4" w:space="0" w:color="auto"/>
              <w:right w:val="single" w:sz="8" w:space="0" w:color="auto"/>
            </w:tcBorders>
            <w:shd w:val="clear" w:color="auto" w:fill="auto"/>
            <w:noWrap/>
            <w:vAlign w:val="bottom"/>
            <w:hideMark/>
          </w:tcPr>
          <w:p w14:paraId="64A24E87"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1.46</w:t>
            </w:r>
          </w:p>
        </w:tc>
        <w:tc>
          <w:tcPr>
            <w:tcW w:w="283" w:type="dxa"/>
            <w:tcBorders>
              <w:top w:val="nil"/>
              <w:left w:val="nil"/>
              <w:bottom w:val="single" w:sz="4" w:space="0" w:color="auto"/>
              <w:right w:val="single" w:sz="4" w:space="0" w:color="auto"/>
            </w:tcBorders>
            <w:shd w:val="clear" w:color="auto" w:fill="auto"/>
            <w:noWrap/>
            <w:vAlign w:val="bottom"/>
            <w:hideMark/>
          </w:tcPr>
          <w:p w14:paraId="41AB7885"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284" w:type="dxa"/>
            <w:tcBorders>
              <w:top w:val="nil"/>
              <w:left w:val="nil"/>
              <w:bottom w:val="single" w:sz="4" w:space="0" w:color="auto"/>
              <w:right w:val="single" w:sz="4" w:space="0" w:color="auto"/>
            </w:tcBorders>
            <w:shd w:val="clear" w:color="auto" w:fill="auto"/>
            <w:noWrap/>
            <w:vAlign w:val="bottom"/>
            <w:hideMark/>
          </w:tcPr>
          <w:p w14:paraId="6A3B5A3C"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284" w:type="dxa"/>
            <w:tcBorders>
              <w:top w:val="nil"/>
              <w:left w:val="nil"/>
              <w:bottom w:val="single" w:sz="4" w:space="0" w:color="auto"/>
              <w:right w:val="single" w:sz="8" w:space="0" w:color="auto"/>
            </w:tcBorders>
            <w:shd w:val="clear" w:color="auto" w:fill="auto"/>
            <w:noWrap/>
            <w:vAlign w:val="bottom"/>
            <w:hideMark/>
          </w:tcPr>
          <w:p w14:paraId="02019A6D"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425" w:type="dxa"/>
            <w:tcBorders>
              <w:top w:val="nil"/>
              <w:left w:val="nil"/>
              <w:bottom w:val="single" w:sz="4" w:space="0" w:color="auto"/>
              <w:right w:val="single" w:sz="4" w:space="0" w:color="auto"/>
            </w:tcBorders>
            <w:shd w:val="clear" w:color="auto" w:fill="auto"/>
            <w:noWrap/>
            <w:vAlign w:val="bottom"/>
            <w:hideMark/>
          </w:tcPr>
          <w:p w14:paraId="128DE6EC" w14:textId="77777777" w:rsidR="00B123CA" w:rsidRPr="00B123CA" w:rsidRDefault="00B123CA" w:rsidP="00B123CA">
            <w:pPr>
              <w:spacing w:after="0"/>
              <w:jc w:val="center"/>
              <w:rPr>
                <w:rFonts w:ascii="Arial" w:eastAsia="SimSun" w:hAnsi="Arial" w:cs="Arial"/>
                <w:b/>
                <w:bCs/>
                <w:color w:val="000000"/>
                <w:sz w:val="13"/>
                <w:szCs w:val="18"/>
                <w:lang w:val="en-US" w:eastAsia="zh-CN"/>
              </w:rPr>
            </w:pPr>
            <w:r w:rsidRPr="00B123CA">
              <w:rPr>
                <w:rFonts w:ascii="Arial" w:eastAsia="SimSun" w:hAnsi="Arial" w:cs="Arial"/>
                <w:b/>
                <w:bCs/>
                <w:color w:val="000000"/>
                <w:sz w:val="13"/>
                <w:szCs w:val="18"/>
                <w:lang w:val="en-US" w:eastAsia="zh-CN"/>
              </w:rPr>
              <w:t>1.80</w:t>
            </w:r>
          </w:p>
        </w:tc>
        <w:tc>
          <w:tcPr>
            <w:tcW w:w="425" w:type="dxa"/>
            <w:tcBorders>
              <w:top w:val="nil"/>
              <w:left w:val="nil"/>
              <w:bottom w:val="single" w:sz="4" w:space="0" w:color="auto"/>
              <w:right w:val="single" w:sz="4" w:space="0" w:color="auto"/>
            </w:tcBorders>
            <w:shd w:val="clear" w:color="auto" w:fill="auto"/>
            <w:noWrap/>
            <w:vAlign w:val="bottom"/>
            <w:hideMark/>
          </w:tcPr>
          <w:p w14:paraId="68E09C5D" w14:textId="77777777" w:rsidR="00B123CA" w:rsidRPr="00B123CA" w:rsidRDefault="00B123CA" w:rsidP="00B123CA">
            <w:pPr>
              <w:spacing w:after="0"/>
              <w:jc w:val="center"/>
              <w:rPr>
                <w:rFonts w:ascii="Arial" w:eastAsia="SimSun" w:hAnsi="Arial" w:cs="Arial"/>
                <w:b/>
                <w:bCs/>
                <w:color w:val="000000"/>
                <w:sz w:val="13"/>
                <w:szCs w:val="18"/>
                <w:lang w:val="en-US" w:eastAsia="zh-CN"/>
              </w:rPr>
            </w:pPr>
            <w:r w:rsidRPr="00B123CA">
              <w:rPr>
                <w:rFonts w:ascii="Arial" w:eastAsia="SimSun" w:hAnsi="Arial" w:cs="Arial"/>
                <w:b/>
                <w:bCs/>
                <w:color w:val="000000"/>
                <w:sz w:val="13"/>
                <w:szCs w:val="18"/>
                <w:lang w:val="en-US" w:eastAsia="zh-CN"/>
              </w:rPr>
              <w:t>2.00</w:t>
            </w:r>
          </w:p>
        </w:tc>
        <w:tc>
          <w:tcPr>
            <w:tcW w:w="425" w:type="dxa"/>
            <w:tcBorders>
              <w:top w:val="nil"/>
              <w:left w:val="nil"/>
              <w:bottom w:val="single" w:sz="4" w:space="0" w:color="auto"/>
              <w:right w:val="nil"/>
            </w:tcBorders>
            <w:shd w:val="clear" w:color="auto" w:fill="auto"/>
            <w:noWrap/>
            <w:vAlign w:val="bottom"/>
            <w:hideMark/>
          </w:tcPr>
          <w:p w14:paraId="0BDB8836" w14:textId="77777777" w:rsidR="00B123CA" w:rsidRPr="00B123CA" w:rsidRDefault="00B123CA" w:rsidP="00B123CA">
            <w:pPr>
              <w:spacing w:after="0"/>
              <w:jc w:val="center"/>
              <w:rPr>
                <w:rFonts w:ascii="Arial" w:eastAsia="SimSun" w:hAnsi="Arial" w:cs="Arial"/>
                <w:b/>
                <w:bCs/>
                <w:color w:val="000000"/>
                <w:sz w:val="13"/>
                <w:szCs w:val="18"/>
                <w:lang w:val="en-US" w:eastAsia="zh-CN"/>
              </w:rPr>
            </w:pPr>
            <w:r w:rsidRPr="00B123CA">
              <w:rPr>
                <w:rFonts w:ascii="Arial" w:eastAsia="SimSun" w:hAnsi="Arial" w:cs="Arial"/>
                <w:b/>
                <w:bCs/>
                <w:color w:val="000000"/>
                <w:sz w:val="13"/>
                <w:szCs w:val="18"/>
                <w:lang w:val="en-US" w:eastAsia="zh-CN"/>
              </w:rPr>
              <w:t>2.00</w:t>
            </w:r>
          </w:p>
        </w:tc>
        <w:tc>
          <w:tcPr>
            <w:tcW w:w="284" w:type="dxa"/>
            <w:tcBorders>
              <w:top w:val="nil"/>
              <w:left w:val="single" w:sz="4" w:space="0" w:color="auto"/>
              <w:bottom w:val="single" w:sz="4" w:space="0" w:color="auto"/>
              <w:right w:val="single" w:sz="4" w:space="0" w:color="auto"/>
            </w:tcBorders>
            <w:shd w:val="clear" w:color="auto" w:fill="auto"/>
            <w:noWrap/>
            <w:vAlign w:val="bottom"/>
            <w:hideMark/>
          </w:tcPr>
          <w:p w14:paraId="00052CBA" w14:textId="77777777" w:rsidR="00B123CA" w:rsidRPr="00B123CA" w:rsidRDefault="00B123CA" w:rsidP="00B123CA">
            <w:pPr>
              <w:spacing w:after="0"/>
              <w:jc w:val="center"/>
              <w:rPr>
                <w:rFonts w:ascii="Arial" w:eastAsia="SimSun" w:hAnsi="Arial" w:cs="Arial"/>
                <w:color w:val="A6A6A6"/>
                <w:sz w:val="13"/>
                <w:szCs w:val="18"/>
                <w:lang w:val="en-US" w:eastAsia="zh-CN"/>
              </w:rPr>
            </w:pPr>
            <w:r w:rsidRPr="00B123CA">
              <w:rPr>
                <w:rFonts w:ascii="Arial" w:eastAsia="SimSun" w:hAnsi="Arial" w:cs="Arial"/>
                <w:color w:val="A6A6A6"/>
                <w:sz w:val="13"/>
                <w:szCs w:val="18"/>
                <w:lang w:val="en-US" w:eastAsia="zh-CN"/>
              </w:rPr>
              <w:t xml:space="preserve">　</w:t>
            </w:r>
          </w:p>
        </w:tc>
        <w:tc>
          <w:tcPr>
            <w:tcW w:w="283" w:type="dxa"/>
            <w:tcBorders>
              <w:top w:val="nil"/>
              <w:left w:val="nil"/>
              <w:bottom w:val="single" w:sz="4" w:space="0" w:color="auto"/>
              <w:right w:val="single" w:sz="4" w:space="0" w:color="auto"/>
            </w:tcBorders>
            <w:shd w:val="clear" w:color="auto" w:fill="auto"/>
            <w:noWrap/>
            <w:vAlign w:val="bottom"/>
            <w:hideMark/>
          </w:tcPr>
          <w:p w14:paraId="61919C62" w14:textId="77777777" w:rsidR="00B123CA" w:rsidRPr="00B123CA" w:rsidRDefault="00B123CA" w:rsidP="00B123CA">
            <w:pPr>
              <w:spacing w:after="0"/>
              <w:jc w:val="center"/>
              <w:rPr>
                <w:rFonts w:ascii="Arial" w:eastAsia="SimSun" w:hAnsi="Arial" w:cs="Arial"/>
                <w:color w:val="A6A6A6"/>
                <w:sz w:val="18"/>
                <w:szCs w:val="18"/>
                <w:lang w:val="en-US" w:eastAsia="zh-CN"/>
              </w:rPr>
            </w:pPr>
            <w:r w:rsidRPr="00B123CA">
              <w:rPr>
                <w:rFonts w:ascii="Arial" w:eastAsia="SimSun" w:hAnsi="Arial" w:cs="Arial"/>
                <w:color w:val="A6A6A6"/>
                <w:sz w:val="18"/>
                <w:szCs w:val="18"/>
                <w:lang w:val="en-US" w:eastAsia="zh-CN"/>
              </w:rPr>
              <w:t xml:space="preserve">　</w:t>
            </w:r>
          </w:p>
        </w:tc>
        <w:tc>
          <w:tcPr>
            <w:tcW w:w="426" w:type="dxa"/>
            <w:tcBorders>
              <w:top w:val="nil"/>
              <w:left w:val="nil"/>
              <w:bottom w:val="single" w:sz="4" w:space="0" w:color="auto"/>
              <w:right w:val="single" w:sz="4" w:space="0" w:color="auto"/>
            </w:tcBorders>
            <w:shd w:val="clear" w:color="auto" w:fill="auto"/>
            <w:noWrap/>
            <w:vAlign w:val="bottom"/>
            <w:hideMark/>
          </w:tcPr>
          <w:p w14:paraId="2A293A04" w14:textId="77777777" w:rsidR="00B123CA" w:rsidRPr="00B123CA" w:rsidRDefault="00B123CA" w:rsidP="00B123CA">
            <w:pPr>
              <w:spacing w:after="0"/>
              <w:jc w:val="center"/>
              <w:rPr>
                <w:rFonts w:ascii="Arial" w:eastAsia="SimSun" w:hAnsi="Arial" w:cs="Arial"/>
                <w:color w:val="A6A6A6"/>
                <w:sz w:val="18"/>
                <w:szCs w:val="18"/>
                <w:lang w:val="en-US" w:eastAsia="zh-CN"/>
              </w:rPr>
            </w:pPr>
            <w:r w:rsidRPr="00B123CA">
              <w:rPr>
                <w:rFonts w:ascii="Arial" w:eastAsia="SimSun" w:hAnsi="Arial" w:cs="Arial"/>
                <w:color w:val="A6A6A6"/>
                <w:sz w:val="18"/>
                <w:szCs w:val="18"/>
                <w:lang w:val="en-US" w:eastAsia="zh-CN"/>
              </w:rPr>
              <w:t xml:space="preserve">　</w:t>
            </w:r>
          </w:p>
        </w:tc>
      </w:tr>
      <w:tr w:rsidR="00B123CA" w:rsidRPr="00B123CA" w14:paraId="26E193B1" w14:textId="77777777" w:rsidTr="00B123CA">
        <w:trPr>
          <w:trHeight w:val="240"/>
        </w:trPr>
        <w:tc>
          <w:tcPr>
            <w:tcW w:w="709" w:type="dxa"/>
            <w:tcBorders>
              <w:top w:val="nil"/>
              <w:left w:val="single" w:sz="8" w:space="0" w:color="auto"/>
              <w:bottom w:val="single" w:sz="4" w:space="0" w:color="auto"/>
              <w:right w:val="nil"/>
            </w:tcBorders>
            <w:shd w:val="clear" w:color="auto" w:fill="auto"/>
            <w:noWrap/>
            <w:vAlign w:val="bottom"/>
            <w:hideMark/>
          </w:tcPr>
          <w:p w14:paraId="39CDF301" w14:textId="77777777" w:rsidR="00B123CA" w:rsidRPr="00B123CA" w:rsidRDefault="00B123CA" w:rsidP="00B123CA">
            <w:pPr>
              <w:spacing w:after="0"/>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SEM</w:t>
            </w:r>
          </w:p>
        </w:tc>
        <w:tc>
          <w:tcPr>
            <w:tcW w:w="425" w:type="dxa"/>
            <w:tcBorders>
              <w:top w:val="nil"/>
              <w:left w:val="single" w:sz="8" w:space="0" w:color="auto"/>
              <w:bottom w:val="single" w:sz="4" w:space="0" w:color="auto"/>
              <w:right w:val="single" w:sz="4" w:space="0" w:color="auto"/>
            </w:tcBorders>
            <w:shd w:val="clear" w:color="auto" w:fill="auto"/>
            <w:noWrap/>
            <w:vAlign w:val="bottom"/>
            <w:hideMark/>
          </w:tcPr>
          <w:p w14:paraId="2CF030F3"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1.15</w:t>
            </w:r>
          </w:p>
        </w:tc>
        <w:tc>
          <w:tcPr>
            <w:tcW w:w="426" w:type="dxa"/>
            <w:tcBorders>
              <w:top w:val="nil"/>
              <w:left w:val="nil"/>
              <w:bottom w:val="single" w:sz="4" w:space="0" w:color="auto"/>
              <w:right w:val="single" w:sz="4" w:space="0" w:color="auto"/>
            </w:tcBorders>
            <w:shd w:val="clear" w:color="auto" w:fill="auto"/>
            <w:noWrap/>
            <w:vAlign w:val="bottom"/>
            <w:hideMark/>
          </w:tcPr>
          <w:p w14:paraId="1592ADFA"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1.30</w:t>
            </w:r>
          </w:p>
        </w:tc>
        <w:tc>
          <w:tcPr>
            <w:tcW w:w="425" w:type="dxa"/>
            <w:tcBorders>
              <w:top w:val="nil"/>
              <w:left w:val="nil"/>
              <w:bottom w:val="single" w:sz="4" w:space="0" w:color="auto"/>
              <w:right w:val="single" w:sz="8" w:space="0" w:color="auto"/>
            </w:tcBorders>
            <w:shd w:val="clear" w:color="auto" w:fill="auto"/>
            <w:noWrap/>
            <w:vAlign w:val="bottom"/>
            <w:hideMark/>
          </w:tcPr>
          <w:p w14:paraId="3728FF2D"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1.30</w:t>
            </w:r>
          </w:p>
        </w:tc>
        <w:tc>
          <w:tcPr>
            <w:tcW w:w="283" w:type="dxa"/>
            <w:tcBorders>
              <w:top w:val="nil"/>
              <w:left w:val="nil"/>
              <w:bottom w:val="single" w:sz="4" w:space="0" w:color="auto"/>
              <w:right w:val="single" w:sz="4" w:space="0" w:color="auto"/>
            </w:tcBorders>
            <w:shd w:val="clear" w:color="auto" w:fill="auto"/>
            <w:noWrap/>
            <w:vAlign w:val="bottom"/>
            <w:hideMark/>
          </w:tcPr>
          <w:p w14:paraId="3AD23365"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1.39</w:t>
            </w:r>
          </w:p>
        </w:tc>
        <w:tc>
          <w:tcPr>
            <w:tcW w:w="284" w:type="dxa"/>
            <w:tcBorders>
              <w:top w:val="nil"/>
              <w:left w:val="nil"/>
              <w:bottom w:val="single" w:sz="4" w:space="0" w:color="auto"/>
              <w:right w:val="single" w:sz="4" w:space="0" w:color="auto"/>
            </w:tcBorders>
            <w:shd w:val="clear" w:color="auto" w:fill="auto"/>
            <w:noWrap/>
            <w:vAlign w:val="bottom"/>
            <w:hideMark/>
          </w:tcPr>
          <w:p w14:paraId="2D0A7F90"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1.51</w:t>
            </w:r>
          </w:p>
        </w:tc>
        <w:tc>
          <w:tcPr>
            <w:tcW w:w="425" w:type="dxa"/>
            <w:tcBorders>
              <w:top w:val="nil"/>
              <w:left w:val="nil"/>
              <w:bottom w:val="single" w:sz="4" w:space="0" w:color="auto"/>
              <w:right w:val="single" w:sz="8" w:space="0" w:color="auto"/>
            </w:tcBorders>
            <w:shd w:val="clear" w:color="auto" w:fill="auto"/>
            <w:noWrap/>
            <w:vAlign w:val="bottom"/>
            <w:hideMark/>
          </w:tcPr>
          <w:p w14:paraId="06CC70F0"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1.51</w:t>
            </w:r>
          </w:p>
        </w:tc>
        <w:tc>
          <w:tcPr>
            <w:tcW w:w="284" w:type="dxa"/>
            <w:tcBorders>
              <w:top w:val="nil"/>
              <w:left w:val="nil"/>
              <w:bottom w:val="single" w:sz="4" w:space="0" w:color="auto"/>
              <w:right w:val="single" w:sz="4" w:space="0" w:color="auto"/>
            </w:tcBorders>
            <w:shd w:val="clear" w:color="auto" w:fill="auto"/>
            <w:noWrap/>
            <w:vAlign w:val="bottom"/>
            <w:hideMark/>
          </w:tcPr>
          <w:p w14:paraId="6C154E73"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1.26</w:t>
            </w:r>
          </w:p>
        </w:tc>
        <w:tc>
          <w:tcPr>
            <w:tcW w:w="283" w:type="dxa"/>
            <w:tcBorders>
              <w:top w:val="nil"/>
              <w:left w:val="nil"/>
              <w:bottom w:val="single" w:sz="4" w:space="0" w:color="auto"/>
              <w:right w:val="single" w:sz="4" w:space="0" w:color="auto"/>
            </w:tcBorders>
            <w:shd w:val="clear" w:color="auto" w:fill="auto"/>
            <w:noWrap/>
            <w:vAlign w:val="bottom"/>
            <w:hideMark/>
          </w:tcPr>
          <w:p w14:paraId="086F7283"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1.33</w:t>
            </w:r>
          </w:p>
        </w:tc>
        <w:tc>
          <w:tcPr>
            <w:tcW w:w="284" w:type="dxa"/>
            <w:tcBorders>
              <w:top w:val="nil"/>
              <w:left w:val="nil"/>
              <w:bottom w:val="single" w:sz="4" w:space="0" w:color="auto"/>
              <w:right w:val="single" w:sz="8" w:space="0" w:color="auto"/>
            </w:tcBorders>
            <w:shd w:val="clear" w:color="auto" w:fill="auto"/>
            <w:noWrap/>
            <w:vAlign w:val="bottom"/>
            <w:hideMark/>
          </w:tcPr>
          <w:p w14:paraId="3688D240"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1.33</w:t>
            </w:r>
          </w:p>
        </w:tc>
        <w:tc>
          <w:tcPr>
            <w:tcW w:w="283" w:type="dxa"/>
            <w:tcBorders>
              <w:top w:val="nil"/>
              <w:left w:val="nil"/>
              <w:bottom w:val="single" w:sz="4" w:space="0" w:color="auto"/>
              <w:right w:val="single" w:sz="4" w:space="0" w:color="auto"/>
            </w:tcBorders>
            <w:shd w:val="clear" w:color="auto" w:fill="auto"/>
            <w:noWrap/>
            <w:vAlign w:val="bottom"/>
            <w:hideMark/>
          </w:tcPr>
          <w:p w14:paraId="39F69FBE"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284" w:type="dxa"/>
            <w:tcBorders>
              <w:top w:val="nil"/>
              <w:left w:val="nil"/>
              <w:bottom w:val="single" w:sz="4" w:space="0" w:color="auto"/>
              <w:right w:val="single" w:sz="4" w:space="0" w:color="auto"/>
            </w:tcBorders>
            <w:shd w:val="clear" w:color="auto" w:fill="auto"/>
            <w:noWrap/>
            <w:vAlign w:val="bottom"/>
            <w:hideMark/>
          </w:tcPr>
          <w:p w14:paraId="455B023B"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283" w:type="dxa"/>
            <w:tcBorders>
              <w:top w:val="nil"/>
              <w:left w:val="nil"/>
              <w:bottom w:val="single" w:sz="4" w:space="0" w:color="auto"/>
              <w:right w:val="single" w:sz="8" w:space="0" w:color="auto"/>
            </w:tcBorders>
            <w:shd w:val="clear" w:color="auto" w:fill="auto"/>
            <w:noWrap/>
            <w:vAlign w:val="bottom"/>
            <w:hideMark/>
          </w:tcPr>
          <w:p w14:paraId="4F7172D7"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284" w:type="dxa"/>
            <w:tcBorders>
              <w:top w:val="nil"/>
              <w:left w:val="nil"/>
              <w:bottom w:val="single" w:sz="4" w:space="0" w:color="auto"/>
              <w:right w:val="single" w:sz="4" w:space="0" w:color="auto"/>
            </w:tcBorders>
            <w:shd w:val="clear" w:color="auto" w:fill="auto"/>
            <w:noWrap/>
            <w:vAlign w:val="bottom"/>
            <w:hideMark/>
          </w:tcPr>
          <w:p w14:paraId="4E4F810A"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1.23</w:t>
            </w:r>
          </w:p>
        </w:tc>
        <w:tc>
          <w:tcPr>
            <w:tcW w:w="283" w:type="dxa"/>
            <w:tcBorders>
              <w:top w:val="nil"/>
              <w:left w:val="nil"/>
              <w:bottom w:val="single" w:sz="4" w:space="0" w:color="auto"/>
              <w:right w:val="single" w:sz="4" w:space="0" w:color="auto"/>
            </w:tcBorders>
            <w:shd w:val="clear" w:color="auto" w:fill="auto"/>
            <w:noWrap/>
            <w:vAlign w:val="bottom"/>
            <w:hideMark/>
          </w:tcPr>
          <w:p w14:paraId="5B163BCA"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1.40</w:t>
            </w:r>
          </w:p>
        </w:tc>
        <w:tc>
          <w:tcPr>
            <w:tcW w:w="284" w:type="dxa"/>
            <w:tcBorders>
              <w:top w:val="nil"/>
              <w:left w:val="nil"/>
              <w:bottom w:val="single" w:sz="4" w:space="0" w:color="auto"/>
              <w:right w:val="single" w:sz="8" w:space="0" w:color="auto"/>
            </w:tcBorders>
            <w:shd w:val="clear" w:color="auto" w:fill="auto"/>
            <w:noWrap/>
            <w:vAlign w:val="bottom"/>
            <w:hideMark/>
          </w:tcPr>
          <w:p w14:paraId="7F00A871"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1.40</w:t>
            </w:r>
          </w:p>
        </w:tc>
        <w:tc>
          <w:tcPr>
            <w:tcW w:w="284" w:type="dxa"/>
            <w:tcBorders>
              <w:top w:val="nil"/>
              <w:left w:val="nil"/>
              <w:bottom w:val="single" w:sz="4" w:space="0" w:color="auto"/>
              <w:right w:val="single" w:sz="4" w:space="0" w:color="auto"/>
            </w:tcBorders>
            <w:shd w:val="clear" w:color="auto" w:fill="auto"/>
            <w:noWrap/>
            <w:vAlign w:val="bottom"/>
            <w:hideMark/>
          </w:tcPr>
          <w:p w14:paraId="574B051D"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1.40</w:t>
            </w:r>
          </w:p>
        </w:tc>
        <w:tc>
          <w:tcPr>
            <w:tcW w:w="283" w:type="dxa"/>
            <w:tcBorders>
              <w:top w:val="nil"/>
              <w:left w:val="nil"/>
              <w:bottom w:val="single" w:sz="4" w:space="0" w:color="auto"/>
              <w:right w:val="single" w:sz="4" w:space="0" w:color="auto"/>
            </w:tcBorders>
            <w:shd w:val="clear" w:color="auto" w:fill="auto"/>
            <w:noWrap/>
            <w:vAlign w:val="bottom"/>
            <w:hideMark/>
          </w:tcPr>
          <w:p w14:paraId="7410125B"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1.46</w:t>
            </w:r>
          </w:p>
        </w:tc>
        <w:tc>
          <w:tcPr>
            <w:tcW w:w="283" w:type="dxa"/>
            <w:tcBorders>
              <w:top w:val="nil"/>
              <w:left w:val="nil"/>
              <w:bottom w:val="single" w:sz="4" w:space="0" w:color="auto"/>
              <w:right w:val="single" w:sz="8" w:space="0" w:color="auto"/>
            </w:tcBorders>
            <w:shd w:val="clear" w:color="auto" w:fill="auto"/>
            <w:noWrap/>
            <w:vAlign w:val="bottom"/>
            <w:hideMark/>
          </w:tcPr>
          <w:p w14:paraId="279D31AF"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1.46</w:t>
            </w:r>
          </w:p>
        </w:tc>
        <w:tc>
          <w:tcPr>
            <w:tcW w:w="283" w:type="dxa"/>
            <w:tcBorders>
              <w:top w:val="nil"/>
              <w:left w:val="nil"/>
              <w:bottom w:val="single" w:sz="4" w:space="0" w:color="auto"/>
              <w:right w:val="single" w:sz="4" w:space="0" w:color="auto"/>
            </w:tcBorders>
            <w:shd w:val="clear" w:color="auto" w:fill="auto"/>
            <w:noWrap/>
            <w:vAlign w:val="bottom"/>
            <w:hideMark/>
          </w:tcPr>
          <w:p w14:paraId="5487CD88"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284" w:type="dxa"/>
            <w:tcBorders>
              <w:top w:val="nil"/>
              <w:left w:val="nil"/>
              <w:bottom w:val="single" w:sz="4" w:space="0" w:color="auto"/>
              <w:right w:val="single" w:sz="4" w:space="0" w:color="auto"/>
            </w:tcBorders>
            <w:shd w:val="clear" w:color="auto" w:fill="auto"/>
            <w:noWrap/>
            <w:vAlign w:val="bottom"/>
            <w:hideMark/>
          </w:tcPr>
          <w:p w14:paraId="78E4B4C4"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284" w:type="dxa"/>
            <w:tcBorders>
              <w:top w:val="nil"/>
              <w:left w:val="nil"/>
              <w:bottom w:val="single" w:sz="4" w:space="0" w:color="auto"/>
              <w:right w:val="single" w:sz="8" w:space="0" w:color="auto"/>
            </w:tcBorders>
            <w:shd w:val="clear" w:color="auto" w:fill="auto"/>
            <w:noWrap/>
            <w:vAlign w:val="bottom"/>
            <w:hideMark/>
          </w:tcPr>
          <w:p w14:paraId="78F7C5A6"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425" w:type="dxa"/>
            <w:tcBorders>
              <w:top w:val="nil"/>
              <w:left w:val="nil"/>
              <w:bottom w:val="single" w:sz="4" w:space="0" w:color="auto"/>
              <w:right w:val="single" w:sz="4" w:space="0" w:color="auto"/>
            </w:tcBorders>
            <w:shd w:val="clear" w:color="auto" w:fill="auto"/>
            <w:noWrap/>
            <w:vAlign w:val="bottom"/>
            <w:hideMark/>
          </w:tcPr>
          <w:p w14:paraId="54667AA6" w14:textId="77777777" w:rsidR="00B123CA" w:rsidRPr="00B123CA" w:rsidRDefault="00B123CA" w:rsidP="00B123CA">
            <w:pPr>
              <w:spacing w:after="0"/>
              <w:jc w:val="center"/>
              <w:rPr>
                <w:rFonts w:ascii="Arial" w:eastAsia="SimSun" w:hAnsi="Arial" w:cs="Arial"/>
                <w:b/>
                <w:bCs/>
                <w:color w:val="000000"/>
                <w:sz w:val="13"/>
                <w:szCs w:val="18"/>
                <w:lang w:val="en-US" w:eastAsia="zh-CN"/>
              </w:rPr>
            </w:pPr>
            <w:r w:rsidRPr="00B123CA">
              <w:rPr>
                <w:rFonts w:ascii="Arial" w:eastAsia="SimSun" w:hAnsi="Arial" w:cs="Arial"/>
                <w:b/>
                <w:bCs/>
                <w:color w:val="000000"/>
                <w:sz w:val="13"/>
                <w:szCs w:val="18"/>
                <w:lang w:val="en-US" w:eastAsia="zh-CN"/>
              </w:rPr>
              <w:t>1.80</w:t>
            </w:r>
          </w:p>
        </w:tc>
        <w:tc>
          <w:tcPr>
            <w:tcW w:w="425" w:type="dxa"/>
            <w:tcBorders>
              <w:top w:val="nil"/>
              <w:left w:val="nil"/>
              <w:bottom w:val="single" w:sz="4" w:space="0" w:color="auto"/>
              <w:right w:val="single" w:sz="4" w:space="0" w:color="auto"/>
            </w:tcBorders>
            <w:shd w:val="clear" w:color="auto" w:fill="auto"/>
            <w:noWrap/>
            <w:vAlign w:val="bottom"/>
            <w:hideMark/>
          </w:tcPr>
          <w:p w14:paraId="7A7C0A31" w14:textId="77777777" w:rsidR="00B123CA" w:rsidRPr="00B123CA" w:rsidRDefault="00B123CA" w:rsidP="00B123CA">
            <w:pPr>
              <w:spacing w:after="0"/>
              <w:jc w:val="center"/>
              <w:rPr>
                <w:rFonts w:ascii="Arial" w:eastAsia="SimSun" w:hAnsi="Arial" w:cs="Arial"/>
                <w:b/>
                <w:bCs/>
                <w:color w:val="000000"/>
                <w:sz w:val="13"/>
                <w:szCs w:val="18"/>
                <w:lang w:val="en-US" w:eastAsia="zh-CN"/>
              </w:rPr>
            </w:pPr>
            <w:r w:rsidRPr="00B123CA">
              <w:rPr>
                <w:rFonts w:ascii="Arial" w:eastAsia="SimSun" w:hAnsi="Arial" w:cs="Arial"/>
                <w:b/>
                <w:bCs/>
                <w:color w:val="000000"/>
                <w:sz w:val="13"/>
                <w:szCs w:val="18"/>
                <w:lang w:val="en-US" w:eastAsia="zh-CN"/>
              </w:rPr>
              <w:t>2.00</w:t>
            </w:r>
          </w:p>
        </w:tc>
        <w:tc>
          <w:tcPr>
            <w:tcW w:w="425" w:type="dxa"/>
            <w:tcBorders>
              <w:top w:val="nil"/>
              <w:left w:val="nil"/>
              <w:bottom w:val="single" w:sz="4" w:space="0" w:color="auto"/>
              <w:right w:val="nil"/>
            </w:tcBorders>
            <w:shd w:val="clear" w:color="auto" w:fill="auto"/>
            <w:noWrap/>
            <w:vAlign w:val="bottom"/>
            <w:hideMark/>
          </w:tcPr>
          <w:p w14:paraId="039FFC7B" w14:textId="77777777" w:rsidR="00B123CA" w:rsidRPr="00B123CA" w:rsidRDefault="00B123CA" w:rsidP="00B123CA">
            <w:pPr>
              <w:spacing w:after="0"/>
              <w:jc w:val="center"/>
              <w:rPr>
                <w:rFonts w:ascii="Arial" w:eastAsia="SimSun" w:hAnsi="Arial" w:cs="Arial"/>
                <w:b/>
                <w:bCs/>
                <w:color w:val="000000"/>
                <w:sz w:val="13"/>
                <w:szCs w:val="18"/>
                <w:lang w:val="en-US" w:eastAsia="zh-CN"/>
              </w:rPr>
            </w:pPr>
            <w:r w:rsidRPr="00B123CA">
              <w:rPr>
                <w:rFonts w:ascii="Arial" w:eastAsia="SimSun" w:hAnsi="Arial" w:cs="Arial"/>
                <w:b/>
                <w:bCs/>
                <w:color w:val="000000"/>
                <w:sz w:val="13"/>
                <w:szCs w:val="18"/>
                <w:lang w:val="en-US" w:eastAsia="zh-CN"/>
              </w:rPr>
              <w:t>2.00</w:t>
            </w:r>
          </w:p>
        </w:tc>
        <w:tc>
          <w:tcPr>
            <w:tcW w:w="284" w:type="dxa"/>
            <w:tcBorders>
              <w:top w:val="nil"/>
              <w:left w:val="single" w:sz="4" w:space="0" w:color="auto"/>
              <w:bottom w:val="single" w:sz="4" w:space="0" w:color="auto"/>
              <w:right w:val="single" w:sz="4" w:space="0" w:color="auto"/>
            </w:tcBorders>
            <w:shd w:val="clear" w:color="auto" w:fill="auto"/>
            <w:noWrap/>
            <w:vAlign w:val="bottom"/>
            <w:hideMark/>
          </w:tcPr>
          <w:p w14:paraId="2BA5A5C5" w14:textId="77777777" w:rsidR="00B123CA" w:rsidRPr="00B123CA" w:rsidRDefault="00B123CA" w:rsidP="00B123CA">
            <w:pPr>
              <w:spacing w:after="0"/>
              <w:jc w:val="center"/>
              <w:rPr>
                <w:rFonts w:ascii="Arial" w:eastAsia="SimSun" w:hAnsi="Arial" w:cs="Arial"/>
                <w:color w:val="A6A6A6"/>
                <w:sz w:val="13"/>
                <w:szCs w:val="18"/>
                <w:lang w:val="en-US" w:eastAsia="zh-CN"/>
              </w:rPr>
            </w:pPr>
            <w:r w:rsidRPr="00B123CA">
              <w:rPr>
                <w:rFonts w:ascii="Arial" w:eastAsia="SimSun" w:hAnsi="Arial" w:cs="Arial"/>
                <w:color w:val="A6A6A6"/>
                <w:sz w:val="13"/>
                <w:szCs w:val="18"/>
                <w:lang w:val="en-US" w:eastAsia="zh-CN"/>
              </w:rPr>
              <w:t xml:space="preserve">　</w:t>
            </w:r>
          </w:p>
        </w:tc>
        <w:tc>
          <w:tcPr>
            <w:tcW w:w="283" w:type="dxa"/>
            <w:tcBorders>
              <w:top w:val="nil"/>
              <w:left w:val="nil"/>
              <w:bottom w:val="single" w:sz="4" w:space="0" w:color="auto"/>
              <w:right w:val="single" w:sz="4" w:space="0" w:color="auto"/>
            </w:tcBorders>
            <w:shd w:val="clear" w:color="auto" w:fill="auto"/>
            <w:noWrap/>
            <w:vAlign w:val="bottom"/>
            <w:hideMark/>
          </w:tcPr>
          <w:p w14:paraId="0CD53B0E" w14:textId="77777777" w:rsidR="00B123CA" w:rsidRPr="00B123CA" w:rsidRDefault="00B123CA" w:rsidP="00B123CA">
            <w:pPr>
              <w:spacing w:after="0"/>
              <w:jc w:val="center"/>
              <w:rPr>
                <w:rFonts w:ascii="Arial" w:eastAsia="SimSun" w:hAnsi="Arial" w:cs="Arial"/>
                <w:color w:val="A6A6A6"/>
                <w:sz w:val="18"/>
                <w:szCs w:val="18"/>
                <w:lang w:val="en-US" w:eastAsia="zh-CN"/>
              </w:rPr>
            </w:pPr>
            <w:r w:rsidRPr="00B123CA">
              <w:rPr>
                <w:rFonts w:ascii="Arial" w:eastAsia="SimSun" w:hAnsi="Arial" w:cs="Arial"/>
                <w:color w:val="A6A6A6"/>
                <w:sz w:val="18"/>
                <w:szCs w:val="18"/>
                <w:lang w:val="en-US" w:eastAsia="zh-CN"/>
              </w:rPr>
              <w:t xml:space="preserve">　</w:t>
            </w:r>
          </w:p>
        </w:tc>
        <w:tc>
          <w:tcPr>
            <w:tcW w:w="426" w:type="dxa"/>
            <w:tcBorders>
              <w:top w:val="nil"/>
              <w:left w:val="nil"/>
              <w:bottom w:val="single" w:sz="4" w:space="0" w:color="auto"/>
              <w:right w:val="single" w:sz="4" w:space="0" w:color="auto"/>
            </w:tcBorders>
            <w:shd w:val="clear" w:color="auto" w:fill="auto"/>
            <w:noWrap/>
            <w:vAlign w:val="bottom"/>
            <w:hideMark/>
          </w:tcPr>
          <w:p w14:paraId="6B473C4F" w14:textId="77777777" w:rsidR="00B123CA" w:rsidRPr="00B123CA" w:rsidRDefault="00B123CA" w:rsidP="00B123CA">
            <w:pPr>
              <w:spacing w:after="0"/>
              <w:jc w:val="center"/>
              <w:rPr>
                <w:rFonts w:ascii="Arial" w:eastAsia="SimSun" w:hAnsi="Arial" w:cs="Arial"/>
                <w:color w:val="A6A6A6"/>
                <w:sz w:val="18"/>
                <w:szCs w:val="18"/>
                <w:lang w:val="en-US" w:eastAsia="zh-CN"/>
              </w:rPr>
            </w:pPr>
            <w:r w:rsidRPr="00B123CA">
              <w:rPr>
                <w:rFonts w:ascii="Arial" w:eastAsia="SimSun" w:hAnsi="Arial" w:cs="Arial"/>
                <w:color w:val="A6A6A6"/>
                <w:sz w:val="18"/>
                <w:szCs w:val="18"/>
                <w:lang w:val="en-US" w:eastAsia="zh-CN"/>
              </w:rPr>
              <w:t xml:space="preserve">　</w:t>
            </w:r>
          </w:p>
        </w:tc>
      </w:tr>
      <w:tr w:rsidR="00B123CA" w:rsidRPr="00B123CA" w14:paraId="55EC3C8E" w14:textId="77777777" w:rsidTr="00B123CA">
        <w:trPr>
          <w:trHeight w:val="240"/>
        </w:trPr>
        <w:tc>
          <w:tcPr>
            <w:tcW w:w="709" w:type="dxa"/>
            <w:tcBorders>
              <w:top w:val="nil"/>
              <w:left w:val="single" w:sz="8" w:space="0" w:color="auto"/>
              <w:bottom w:val="single" w:sz="4" w:space="0" w:color="auto"/>
              <w:right w:val="nil"/>
            </w:tcBorders>
            <w:shd w:val="clear" w:color="auto" w:fill="auto"/>
            <w:noWrap/>
            <w:vAlign w:val="bottom"/>
            <w:hideMark/>
          </w:tcPr>
          <w:p w14:paraId="36EBC3D8" w14:textId="77777777" w:rsidR="00B123CA" w:rsidRPr="00B123CA" w:rsidRDefault="00B123CA" w:rsidP="00B123CA">
            <w:pPr>
              <w:spacing w:after="0"/>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COEX EM</w:t>
            </w:r>
          </w:p>
        </w:tc>
        <w:tc>
          <w:tcPr>
            <w:tcW w:w="425" w:type="dxa"/>
            <w:tcBorders>
              <w:top w:val="nil"/>
              <w:left w:val="single" w:sz="8" w:space="0" w:color="auto"/>
              <w:bottom w:val="single" w:sz="4" w:space="0" w:color="auto"/>
              <w:right w:val="single" w:sz="4" w:space="0" w:color="auto"/>
            </w:tcBorders>
            <w:shd w:val="clear" w:color="auto" w:fill="auto"/>
            <w:noWrap/>
            <w:vAlign w:val="bottom"/>
            <w:hideMark/>
          </w:tcPr>
          <w:p w14:paraId="0DC50772"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2.62</w:t>
            </w:r>
          </w:p>
        </w:tc>
        <w:tc>
          <w:tcPr>
            <w:tcW w:w="426" w:type="dxa"/>
            <w:tcBorders>
              <w:top w:val="nil"/>
              <w:left w:val="nil"/>
              <w:bottom w:val="single" w:sz="4" w:space="0" w:color="auto"/>
              <w:right w:val="single" w:sz="4" w:space="0" w:color="auto"/>
            </w:tcBorders>
            <w:shd w:val="clear" w:color="auto" w:fill="auto"/>
            <w:noWrap/>
            <w:vAlign w:val="bottom"/>
            <w:hideMark/>
          </w:tcPr>
          <w:p w14:paraId="5ABB48F3"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3.05</w:t>
            </w:r>
          </w:p>
        </w:tc>
        <w:tc>
          <w:tcPr>
            <w:tcW w:w="425" w:type="dxa"/>
            <w:tcBorders>
              <w:top w:val="nil"/>
              <w:left w:val="nil"/>
              <w:bottom w:val="single" w:sz="4" w:space="0" w:color="auto"/>
              <w:right w:val="single" w:sz="8" w:space="0" w:color="auto"/>
            </w:tcBorders>
            <w:shd w:val="clear" w:color="auto" w:fill="auto"/>
            <w:noWrap/>
            <w:vAlign w:val="bottom"/>
            <w:hideMark/>
          </w:tcPr>
          <w:p w14:paraId="5DEA7661"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3.47</w:t>
            </w:r>
          </w:p>
        </w:tc>
        <w:tc>
          <w:tcPr>
            <w:tcW w:w="283" w:type="dxa"/>
            <w:tcBorders>
              <w:top w:val="nil"/>
              <w:left w:val="nil"/>
              <w:bottom w:val="single" w:sz="4" w:space="0" w:color="auto"/>
              <w:right w:val="single" w:sz="4" w:space="0" w:color="auto"/>
            </w:tcBorders>
            <w:shd w:val="clear" w:color="auto" w:fill="auto"/>
            <w:noWrap/>
            <w:vAlign w:val="bottom"/>
            <w:hideMark/>
          </w:tcPr>
          <w:p w14:paraId="06CC5ADB"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284" w:type="dxa"/>
            <w:tcBorders>
              <w:top w:val="nil"/>
              <w:left w:val="nil"/>
              <w:bottom w:val="single" w:sz="4" w:space="0" w:color="auto"/>
              <w:right w:val="single" w:sz="4" w:space="0" w:color="auto"/>
            </w:tcBorders>
            <w:shd w:val="clear" w:color="auto" w:fill="auto"/>
            <w:noWrap/>
            <w:vAlign w:val="bottom"/>
            <w:hideMark/>
          </w:tcPr>
          <w:p w14:paraId="68C64172"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425" w:type="dxa"/>
            <w:tcBorders>
              <w:top w:val="nil"/>
              <w:left w:val="nil"/>
              <w:bottom w:val="single" w:sz="4" w:space="0" w:color="auto"/>
              <w:right w:val="single" w:sz="8" w:space="0" w:color="auto"/>
            </w:tcBorders>
            <w:shd w:val="clear" w:color="auto" w:fill="auto"/>
            <w:noWrap/>
            <w:vAlign w:val="bottom"/>
            <w:hideMark/>
          </w:tcPr>
          <w:p w14:paraId="18C9B3F8"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284" w:type="dxa"/>
            <w:tcBorders>
              <w:top w:val="nil"/>
              <w:left w:val="nil"/>
              <w:bottom w:val="single" w:sz="4" w:space="0" w:color="auto"/>
              <w:right w:val="single" w:sz="4" w:space="0" w:color="auto"/>
            </w:tcBorders>
            <w:shd w:val="clear" w:color="auto" w:fill="auto"/>
            <w:noWrap/>
            <w:vAlign w:val="bottom"/>
            <w:hideMark/>
          </w:tcPr>
          <w:p w14:paraId="0D09E6BF"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283" w:type="dxa"/>
            <w:tcBorders>
              <w:top w:val="nil"/>
              <w:left w:val="nil"/>
              <w:bottom w:val="single" w:sz="4" w:space="0" w:color="auto"/>
              <w:right w:val="single" w:sz="4" w:space="0" w:color="auto"/>
            </w:tcBorders>
            <w:shd w:val="clear" w:color="auto" w:fill="auto"/>
            <w:noWrap/>
            <w:vAlign w:val="bottom"/>
            <w:hideMark/>
          </w:tcPr>
          <w:p w14:paraId="4FE5E2F6"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284" w:type="dxa"/>
            <w:tcBorders>
              <w:top w:val="nil"/>
              <w:left w:val="nil"/>
              <w:bottom w:val="single" w:sz="4" w:space="0" w:color="auto"/>
              <w:right w:val="single" w:sz="8" w:space="0" w:color="auto"/>
            </w:tcBorders>
            <w:shd w:val="clear" w:color="auto" w:fill="auto"/>
            <w:noWrap/>
            <w:vAlign w:val="bottom"/>
            <w:hideMark/>
          </w:tcPr>
          <w:p w14:paraId="4140CC56"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283" w:type="dxa"/>
            <w:tcBorders>
              <w:top w:val="nil"/>
              <w:left w:val="nil"/>
              <w:bottom w:val="single" w:sz="4" w:space="0" w:color="auto"/>
              <w:right w:val="single" w:sz="4" w:space="0" w:color="auto"/>
            </w:tcBorders>
            <w:shd w:val="clear" w:color="auto" w:fill="auto"/>
            <w:noWrap/>
            <w:vAlign w:val="bottom"/>
            <w:hideMark/>
          </w:tcPr>
          <w:p w14:paraId="6DEBD854"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284" w:type="dxa"/>
            <w:tcBorders>
              <w:top w:val="nil"/>
              <w:left w:val="nil"/>
              <w:bottom w:val="single" w:sz="4" w:space="0" w:color="auto"/>
              <w:right w:val="single" w:sz="4" w:space="0" w:color="auto"/>
            </w:tcBorders>
            <w:shd w:val="clear" w:color="auto" w:fill="auto"/>
            <w:noWrap/>
            <w:vAlign w:val="bottom"/>
            <w:hideMark/>
          </w:tcPr>
          <w:p w14:paraId="0BD70D99"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283" w:type="dxa"/>
            <w:tcBorders>
              <w:top w:val="nil"/>
              <w:left w:val="nil"/>
              <w:bottom w:val="single" w:sz="4" w:space="0" w:color="auto"/>
              <w:right w:val="single" w:sz="8" w:space="0" w:color="auto"/>
            </w:tcBorders>
            <w:shd w:val="clear" w:color="auto" w:fill="auto"/>
            <w:noWrap/>
            <w:vAlign w:val="bottom"/>
            <w:hideMark/>
          </w:tcPr>
          <w:p w14:paraId="54315C74"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284" w:type="dxa"/>
            <w:tcBorders>
              <w:top w:val="nil"/>
              <w:left w:val="nil"/>
              <w:bottom w:val="single" w:sz="4" w:space="0" w:color="auto"/>
              <w:right w:val="single" w:sz="4" w:space="0" w:color="auto"/>
            </w:tcBorders>
            <w:shd w:val="clear" w:color="auto" w:fill="auto"/>
            <w:noWrap/>
            <w:vAlign w:val="bottom"/>
            <w:hideMark/>
          </w:tcPr>
          <w:p w14:paraId="04B4BEFD"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283" w:type="dxa"/>
            <w:tcBorders>
              <w:top w:val="nil"/>
              <w:left w:val="nil"/>
              <w:bottom w:val="single" w:sz="4" w:space="0" w:color="auto"/>
              <w:right w:val="single" w:sz="4" w:space="0" w:color="auto"/>
            </w:tcBorders>
            <w:shd w:val="clear" w:color="auto" w:fill="auto"/>
            <w:noWrap/>
            <w:vAlign w:val="bottom"/>
            <w:hideMark/>
          </w:tcPr>
          <w:p w14:paraId="250F9228"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284" w:type="dxa"/>
            <w:tcBorders>
              <w:top w:val="nil"/>
              <w:left w:val="nil"/>
              <w:bottom w:val="single" w:sz="4" w:space="0" w:color="auto"/>
              <w:right w:val="single" w:sz="8" w:space="0" w:color="auto"/>
            </w:tcBorders>
            <w:shd w:val="clear" w:color="auto" w:fill="auto"/>
            <w:noWrap/>
            <w:vAlign w:val="bottom"/>
            <w:hideMark/>
          </w:tcPr>
          <w:p w14:paraId="6166BC61"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284" w:type="dxa"/>
            <w:tcBorders>
              <w:top w:val="nil"/>
              <w:left w:val="nil"/>
              <w:bottom w:val="single" w:sz="4" w:space="0" w:color="auto"/>
              <w:right w:val="single" w:sz="4" w:space="0" w:color="auto"/>
            </w:tcBorders>
            <w:shd w:val="clear" w:color="auto" w:fill="auto"/>
            <w:noWrap/>
            <w:vAlign w:val="bottom"/>
            <w:hideMark/>
          </w:tcPr>
          <w:p w14:paraId="3D55C9C1"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283" w:type="dxa"/>
            <w:tcBorders>
              <w:top w:val="nil"/>
              <w:left w:val="nil"/>
              <w:bottom w:val="single" w:sz="4" w:space="0" w:color="auto"/>
              <w:right w:val="single" w:sz="4" w:space="0" w:color="auto"/>
            </w:tcBorders>
            <w:shd w:val="clear" w:color="auto" w:fill="auto"/>
            <w:noWrap/>
            <w:vAlign w:val="bottom"/>
            <w:hideMark/>
          </w:tcPr>
          <w:p w14:paraId="1F29B5E6"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283" w:type="dxa"/>
            <w:tcBorders>
              <w:top w:val="nil"/>
              <w:left w:val="nil"/>
              <w:bottom w:val="single" w:sz="4" w:space="0" w:color="auto"/>
              <w:right w:val="single" w:sz="8" w:space="0" w:color="auto"/>
            </w:tcBorders>
            <w:shd w:val="clear" w:color="auto" w:fill="auto"/>
            <w:noWrap/>
            <w:vAlign w:val="bottom"/>
            <w:hideMark/>
          </w:tcPr>
          <w:p w14:paraId="1E3408A8"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283" w:type="dxa"/>
            <w:tcBorders>
              <w:top w:val="nil"/>
              <w:left w:val="nil"/>
              <w:bottom w:val="single" w:sz="4" w:space="0" w:color="auto"/>
              <w:right w:val="single" w:sz="4" w:space="0" w:color="auto"/>
            </w:tcBorders>
            <w:shd w:val="clear" w:color="auto" w:fill="auto"/>
            <w:noWrap/>
            <w:vAlign w:val="bottom"/>
            <w:hideMark/>
          </w:tcPr>
          <w:p w14:paraId="4D3CCF2D"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284" w:type="dxa"/>
            <w:tcBorders>
              <w:top w:val="nil"/>
              <w:left w:val="nil"/>
              <w:bottom w:val="single" w:sz="4" w:space="0" w:color="auto"/>
              <w:right w:val="single" w:sz="4" w:space="0" w:color="auto"/>
            </w:tcBorders>
            <w:shd w:val="clear" w:color="auto" w:fill="auto"/>
            <w:noWrap/>
            <w:vAlign w:val="bottom"/>
            <w:hideMark/>
          </w:tcPr>
          <w:p w14:paraId="30E4C964"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284" w:type="dxa"/>
            <w:tcBorders>
              <w:top w:val="nil"/>
              <w:left w:val="nil"/>
              <w:bottom w:val="single" w:sz="4" w:space="0" w:color="auto"/>
              <w:right w:val="single" w:sz="8" w:space="0" w:color="auto"/>
            </w:tcBorders>
            <w:shd w:val="clear" w:color="auto" w:fill="auto"/>
            <w:noWrap/>
            <w:vAlign w:val="bottom"/>
            <w:hideMark/>
          </w:tcPr>
          <w:p w14:paraId="540EC536"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x</w:t>
            </w:r>
          </w:p>
        </w:tc>
        <w:tc>
          <w:tcPr>
            <w:tcW w:w="425" w:type="dxa"/>
            <w:tcBorders>
              <w:top w:val="nil"/>
              <w:left w:val="nil"/>
              <w:bottom w:val="single" w:sz="4" w:space="0" w:color="auto"/>
              <w:right w:val="single" w:sz="4" w:space="0" w:color="auto"/>
            </w:tcBorders>
            <w:shd w:val="clear" w:color="auto" w:fill="auto"/>
            <w:noWrap/>
            <w:vAlign w:val="bottom"/>
            <w:hideMark/>
          </w:tcPr>
          <w:p w14:paraId="55B0982F" w14:textId="77777777" w:rsidR="00B123CA" w:rsidRPr="00B123CA" w:rsidRDefault="00B123CA" w:rsidP="00B123CA">
            <w:pPr>
              <w:spacing w:after="0"/>
              <w:jc w:val="center"/>
              <w:rPr>
                <w:rFonts w:ascii="Arial" w:eastAsia="SimSun" w:hAnsi="Arial" w:cs="Arial"/>
                <w:b/>
                <w:bCs/>
                <w:color w:val="000000"/>
                <w:sz w:val="13"/>
                <w:szCs w:val="18"/>
                <w:lang w:val="en-US" w:eastAsia="zh-CN"/>
              </w:rPr>
            </w:pPr>
            <w:r w:rsidRPr="00B123CA">
              <w:rPr>
                <w:rFonts w:ascii="Arial" w:eastAsia="SimSun" w:hAnsi="Arial" w:cs="Arial"/>
                <w:b/>
                <w:bCs/>
                <w:color w:val="000000"/>
                <w:sz w:val="13"/>
                <w:szCs w:val="18"/>
                <w:lang w:val="en-US" w:eastAsia="zh-CN"/>
              </w:rPr>
              <w:t>2.60</w:t>
            </w:r>
          </w:p>
        </w:tc>
        <w:tc>
          <w:tcPr>
            <w:tcW w:w="425" w:type="dxa"/>
            <w:tcBorders>
              <w:top w:val="nil"/>
              <w:left w:val="nil"/>
              <w:bottom w:val="single" w:sz="4" w:space="0" w:color="auto"/>
              <w:right w:val="single" w:sz="4" w:space="0" w:color="auto"/>
            </w:tcBorders>
            <w:shd w:val="clear" w:color="auto" w:fill="auto"/>
            <w:noWrap/>
            <w:vAlign w:val="bottom"/>
            <w:hideMark/>
          </w:tcPr>
          <w:p w14:paraId="72CB2EAB" w14:textId="77777777" w:rsidR="00B123CA" w:rsidRPr="00B123CA" w:rsidRDefault="00B123CA" w:rsidP="00B123CA">
            <w:pPr>
              <w:spacing w:after="0"/>
              <w:jc w:val="center"/>
              <w:rPr>
                <w:rFonts w:ascii="Arial" w:eastAsia="SimSun" w:hAnsi="Arial" w:cs="Arial"/>
                <w:b/>
                <w:bCs/>
                <w:color w:val="000000"/>
                <w:sz w:val="13"/>
                <w:szCs w:val="18"/>
                <w:lang w:val="en-US" w:eastAsia="zh-CN"/>
              </w:rPr>
            </w:pPr>
            <w:r w:rsidRPr="00B123CA">
              <w:rPr>
                <w:rFonts w:ascii="Arial" w:eastAsia="SimSun" w:hAnsi="Arial" w:cs="Arial"/>
                <w:b/>
                <w:bCs/>
                <w:color w:val="000000"/>
                <w:sz w:val="13"/>
                <w:szCs w:val="18"/>
                <w:lang w:val="en-US" w:eastAsia="zh-CN"/>
              </w:rPr>
              <w:t>3.00</w:t>
            </w:r>
          </w:p>
        </w:tc>
        <w:tc>
          <w:tcPr>
            <w:tcW w:w="425" w:type="dxa"/>
            <w:tcBorders>
              <w:top w:val="nil"/>
              <w:left w:val="nil"/>
              <w:bottom w:val="single" w:sz="4" w:space="0" w:color="auto"/>
              <w:right w:val="nil"/>
            </w:tcBorders>
            <w:shd w:val="clear" w:color="auto" w:fill="auto"/>
            <w:noWrap/>
            <w:vAlign w:val="bottom"/>
            <w:hideMark/>
          </w:tcPr>
          <w:p w14:paraId="77CA5007" w14:textId="77777777" w:rsidR="00B123CA" w:rsidRPr="00B123CA" w:rsidRDefault="00B123CA" w:rsidP="00B123CA">
            <w:pPr>
              <w:spacing w:after="0"/>
              <w:jc w:val="center"/>
              <w:rPr>
                <w:rFonts w:ascii="Arial" w:eastAsia="SimSun" w:hAnsi="Arial" w:cs="Arial"/>
                <w:b/>
                <w:bCs/>
                <w:color w:val="000000"/>
                <w:sz w:val="13"/>
                <w:szCs w:val="18"/>
                <w:lang w:val="en-US" w:eastAsia="zh-CN"/>
              </w:rPr>
            </w:pPr>
            <w:r w:rsidRPr="00B123CA">
              <w:rPr>
                <w:rFonts w:ascii="Arial" w:eastAsia="SimSun" w:hAnsi="Arial" w:cs="Arial"/>
                <w:b/>
                <w:bCs/>
                <w:color w:val="000000"/>
                <w:sz w:val="13"/>
                <w:szCs w:val="18"/>
                <w:lang w:val="en-US" w:eastAsia="zh-CN"/>
              </w:rPr>
              <w:t>3.50</w:t>
            </w:r>
          </w:p>
        </w:tc>
        <w:tc>
          <w:tcPr>
            <w:tcW w:w="284" w:type="dxa"/>
            <w:tcBorders>
              <w:top w:val="nil"/>
              <w:left w:val="single" w:sz="4" w:space="0" w:color="auto"/>
              <w:bottom w:val="single" w:sz="4" w:space="0" w:color="auto"/>
              <w:right w:val="single" w:sz="4" w:space="0" w:color="auto"/>
            </w:tcBorders>
            <w:shd w:val="clear" w:color="auto" w:fill="auto"/>
            <w:noWrap/>
            <w:vAlign w:val="bottom"/>
            <w:hideMark/>
          </w:tcPr>
          <w:p w14:paraId="276D0AC4" w14:textId="77777777" w:rsidR="00B123CA" w:rsidRPr="00B123CA" w:rsidRDefault="00B123CA" w:rsidP="00B123CA">
            <w:pPr>
              <w:spacing w:after="0"/>
              <w:jc w:val="center"/>
              <w:rPr>
                <w:rFonts w:ascii="Arial" w:eastAsia="SimSun" w:hAnsi="Arial" w:cs="Arial"/>
                <w:color w:val="A6A6A6"/>
                <w:sz w:val="13"/>
                <w:szCs w:val="18"/>
                <w:lang w:val="en-US" w:eastAsia="zh-CN"/>
              </w:rPr>
            </w:pPr>
            <w:r w:rsidRPr="00B123CA">
              <w:rPr>
                <w:rFonts w:ascii="Arial" w:eastAsia="SimSun" w:hAnsi="Arial" w:cs="Arial"/>
                <w:color w:val="A6A6A6"/>
                <w:sz w:val="13"/>
                <w:szCs w:val="18"/>
                <w:lang w:val="en-US" w:eastAsia="zh-CN"/>
              </w:rPr>
              <w:t xml:space="preserve">　</w:t>
            </w:r>
          </w:p>
        </w:tc>
        <w:tc>
          <w:tcPr>
            <w:tcW w:w="283" w:type="dxa"/>
            <w:tcBorders>
              <w:top w:val="nil"/>
              <w:left w:val="nil"/>
              <w:bottom w:val="single" w:sz="4" w:space="0" w:color="auto"/>
              <w:right w:val="single" w:sz="4" w:space="0" w:color="auto"/>
            </w:tcBorders>
            <w:shd w:val="clear" w:color="auto" w:fill="auto"/>
            <w:noWrap/>
            <w:vAlign w:val="bottom"/>
            <w:hideMark/>
          </w:tcPr>
          <w:p w14:paraId="1D42BC2D" w14:textId="77777777" w:rsidR="00B123CA" w:rsidRPr="00B123CA" w:rsidRDefault="00B123CA" w:rsidP="00B123CA">
            <w:pPr>
              <w:spacing w:after="0"/>
              <w:jc w:val="center"/>
              <w:rPr>
                <w:rFonts w:ascii="Arial" w:eastAsia="SimSun" w:hAnsi="Arial" w:cs="Arial"/>
                <w:color w:val="A6A6A6"/>
                <w:sz w:val="18"/>
                <w:szCs w:val="18"/>
                <w:lang w:val="en-US" w:eastAsia="zh-CN"/>
              </w:rPr>
            </w:pPr>
            <w:r w:rsidRPr="00B123CA">
              <w:rPr>
                <w:rFonts w:ascii="Arial" w:eastAsia="SimSun" w:hAnsi="Arial" w:cs="Arial"/>
                <w:color w:val="A6A6A6"/>
                <w:sz w:val="18"/>
                <w:szCs w:val="18"/>
                <w:lang w:val="en-US" w:eastAsia="zh-CN"/>
              </w:rPr>
              <w:t>x</w:t>
            </w:r>
          </w:p>
        </w:tc>
        <w:tc>
          <w:tcPr>
            <w:tcW w:w="426" w:type="dxa"/>
            <w:tcBorders>
              <w:top w:val="nil"/>
              <w:left w:val="nil"/>
              <w:bottom w:val="single" w:sz="4" w:space="0" w:color="auto"/>
              <w:right w:val="single" w:sz="4" w:space="0" w:color="auto"/>
            </w:tcBorders>
            <w:shd w:val="clear" w:color="auto" w:fill="auto"/>
            <w:noWrap/>
            <w:vAlign w:val="bottom"/>
            <w:hideMark/>
          </w:tcPr>
          <w:p w14:paraId="2439BBF4" w14:textId="77777777" w:rsidR="00B123CA" w:rsidRPr="00B123CA" w:rsidRDefault="00B123CA" w:rsidP="00B123CA">
            <w:pPr>
              <w:spacing w:after="0"/>
              <w:jc w:val="center"/>
              <w:rPr>
                <w:rFonts w:ascii="Arial" w:eastAsia="SimSun" w:hAnsi="Arial" w:cs="Arial"/>
                <w:color w:val="A6A6A6"/>
                <w:sz w:val="18"/>
                <w:szCs w:val="18"/>
                <w:lang w:val="en-US" w:eastAsia="zh-CN"/>
              </w:rPr>
            </w:pPr>
            <w:r w:rsidRPr="00B123CA">
              <w:rPr>
                <w:rFonts w:ascii="Arial" w:eastAsia="SimSun" w:hAnsi="Arial" w:cs="Arial"/>
                <w:color w:val="A6A6A6"/>
                <w:sz w:val="18"/>
                <w:szCs w:val="18"/>
                <w:lang w:val="en-US" w:eastAsia="zh-CN"/>
              </w:rPr>
              <w:t xml:space="preserve">　</w:t>
            </w:r>
          </w:p>
        </w:tc>
      </w:tr>
      <w:tr w:rsidR="00B123CA" w:rsidRPr="00B123CA" w14:paraId="2069DA7D" w14:textId="77777777" w:rsidTr="00B123CA">
        <w:trPr>
          <w:trHeight w:val="255"/>
        </w:trPr>
        <w:tc>
          <w:tcPr>
            <w:tcW w:w="709" w:type="dxa"/>
            <w:tcBorders>
              <w:top w:val="nil"/>
              <w:left w:val="nil"/>
              <w:bottom w:val="nil"/>
              <w:right w:val="nil"/>
            </w:tcBorders>
            <w:shd w:val="clear" w:color="auto" w:fill="auto"/>
            <w:noWrap/>
            <w:vAlign w:val="bottom"/>
            <w:hideMark/>
          </w:tcPr>
          <w:p w14:paraId="2A2B01AD" w14:textId="77777777" w:rsidR="00B123CA" w:rsidRPr="00B123CA" w:rsidRDefault="00B123CA" w:rsidP="00B123CA">
            <w:pPr>
              <w:spacing w:after="0"/>
              <w:jc w:val="center"/>
              <w:rPr>
                <w:rFonts w:ascii="Arial" w:eastAsia="SimSun" w:hAnsi="Arial" w:cs="Arial"/>
                <w:color w:val="A6A6A6"/>
                <w:sz w:val="13"/>
                <w:szCs w:val="18"/>
                <w:lang w:val="en-US" w:eastAsia="zh-CN"/>
              </w:rPr>
            </w:pPr>
          </w:p>
        </w:tc>
        <w:tc>
          <w:tcPr>
            <w:tcW w:w="425" w:type="dxa"/>
            <w:tcBorders>
              <w:top w:val="nil"/>
              <w:left w:val="nil"/>
              <w:bottom w:val="nil"/>
              <w:right w:val="nil"/>
            </w:tcBorders>
            <w:shd w:val="clear" w:color="auto" w:fill="auto"/>
            <w:noWrap/>
            <w:vAlign w:val="bottom"/>
            <w:hideMark/>
          </w:tcPr>
          <w:p w14:paraId="4EEC0710" w14:textId="77777777" w:rsidR="00B123CA" w:rsidRPr="00B123CA" w:rsidRDefault="00B123CA" w:rsidP="00B123CA">
            <w:pPr>
              <w:spacing w:after="0"/>
              <w:rPr>
                <w:rFonts w:eastAsia="Times New Roman"/>
                <w:sz w:val="13"/>
                <w:lang w:val="en-US" w:eastAsia="zh-CN"/>
              </w:rPr>
            </w:pPr>
          </w:p>
        </w:tc>
        <w:tc>
          <w:tcPr>
            <w:tcW w:w="426" w:type="dxa"/>
            <w:tcBorders>
              <w:top w:val="nil"/>
              <w:left w:val="nil"/>
              <w:bottom w:val="nil"/>
              <w:right w:val="nil"/>
            </w:tcBorders>
            <w:shd w:val="clear" w:color="auto" w:fill="auto"/>
            <w:noWrap/>
            <w:vAlign w:val="bottom"/>
            <w:hideMark/>
          </w:tcPr>
          <w:p w14:paraId="4FD7DA03" w14:textId="77777777" w:rsidR="00B123CA" w:rsidRPr="00B123CA" w:rsidRDefault="00B123CA" w:rsidP="00B123CA">
            <w:pPr>
              <w:spacing w:after="0"/>
              <w:rPr>
                <w:rFonts w:eastAsia="Times New Roman"/>
                <w:sz w:val="13"/>
                <w:lang w:val="en-US" w:eastAsia="zh-CN"/>
              </w:rPr>
            </w:pPr>
          </w:p>
        </w:tc>
        <w:tc>
          <w:tcPr>
            <w:tcW w:w="425" w:type="dxa"/>
            <w:tcBorders>
              <w:top w:val="nil"/>
              <w:left w:val="nil"/>
              <w:bottom w:val="nil"/>
              <w:right w:val="nil"/>
            </w:tcBorders>
            <w:shd w:val="clear" w:color="auto" w:fill="auto"/>
            <w:noWrap/>
            <w:vAlign w:val="bottom"/>
            <w:hideMark/>
          </w:tcPr>
          <w:p w14:paraId="26D37FD4" w14:textId="77777777" w:rsidR="00B123CA" w:rsidRPr="00B123CA" w:rsidRDefault="00B123CA" w:rsidP="00B123CA">
            <w:pPr>
              <w:spacing w:after="0"/>
              <w:rPr>
                <w:rFonts w:eastAsia="Times New Roman"/>
                <w:sz w:val="13"/>
                <w:lang w:val="en-US" w:eastAsia="zh-CN"/>
              </w:rPr>
            </w:pPr>
          </w:p>
        </w:tc>
        <w:tc>
          <w:tcPr>
            <w:tcW w:w="283" w:type="dxa"/>
            <w:tcBorders>
              <w:top w:val="nil"/>
              <w:left w:val="nil"/>
              <w:bottom w:val="nil"/>
              <w:right w:val="nil"/>
            </w:tcBorders>
            <w:shd w:val="clear" w:color="auto" w:fill="auto"/>
            <w:noWrap/>
            <w:vAlign w:val="bottom"/>
            <w:hideMark/>
          </w:tcPr>
          <w:p w14:paraId="1ADBC095" w14:textId="77777777" w:rsidR="00B123CA" w:rsidRPr="00B123CA" w:rsidRDefault="00B123CA" w:rsidP="00B123CA">
            <w:pPr>
              <w:spacing w:after="0"/>
              <w:rPr>
                <w:rFonts w:eastAsia="Times New Roman"/>
                <w:sz w:val="13"/>
                <w:lang w:val="en-US" w:eastAsia="zh-CN"/>
              </w:rPr>
            </w:pPr>
          </w:p>
        </w:tc>
        <w:tc>
          <w:tcPr>
            <w:tcW w:w="284" w:type="dxa"/>
            <w:tcBorders>
              <w:top w:val="nil"/>
              <w:left w:val="nil"/>
              <w:bottom w:val="nil"/>
              <w:right w:val="nil"/>
            </w:tcBorders>
            <w:shd w:val="clear" w:color="auto" w:fill="auto"/>
            <w:noWrap/>
            <w:vAlign w:val="bottom"/>
            <w:hideMark/>
          </w:tcPr>
          <w:p w14:paraId="7B77E26D" w14:textId="77777777" w:rsidR="00B123CA" w:rsidRPr="00B123CA" w:rsidRDefault="00B123CA" w:rsidP="00B123CA">
            <w:pPr>
              <w:spacing w:after="0"/>
              <w:rPr>
                <w:rFonts w:eastAsia="Times New Roman"/>
                <w:sz w:val="13"/>
                <w:lang w:val="en-US" w:eastAsia="zh-CN"/>
              </w:rPr>
            </w:pPr>
          </w:p>
        </w:tc>
        <w:tc>
          <w:tcPr>
            <w:tcW w:w="425" w:type="dxa"/>
            <w:tcBorders>
              <w:top w:val="nil"/>
              <w:left w:val="nil"/>
              <w:bottom w:val="nil"/>
              <w:right w:val="nil"/>
            </w:tcBorders>
            <w:shd w:val="clear" w:color="auto" w:fill="auto"/>
            <w:noWrap/>
            <w:vAlign w:val="bottom"/>
            <w:hideMark/>
          </w:tcPr>
          <w:p w14:paraId="413668AF" w14:textId="77777777" w:rsidR="00B123CA" w:rsidRPr="00B123CA" w:rsidRDefault="00B123CA" w:rsidP="00B123CA">
            <w:pPr>
              <w:spacing w:after="0"/>
              <w:rPr>
                <w:rFonts w:eastAsia="Times New Roman"/>
                <w:sz w:val="13"/>
                <w:lang w:val="en-US" w:eastAsia="zh-CN"/>
              </w:rPr>
            </w:pPr>
          </w:p>
        </w:tc>
        <w:tc>
          <w:tcPr>
            <w:tcW w:w="284" w:type="dxa"/>
            <w:tcBorders>
              <w:top w:val="nil"/>
              <w:left w:val="nil"/>
              <w:bottom w:val="nil"/>
              <w:right w:val="nil"/>
            </w:tcBorders>
            <w:shd w:val="clear" w:color="auto" w:fill="auto"/>
            <w:noWrap/>
            <w:vAlign w:val="bottom"/>
            <w:hideMark/>
          </w:tcPr>
          <w:p w14:paraId="5F5AC96E" w14:textId="77777777" w:rsidR="00B123CA" w:rsidRPr="00B123CA" w:rsidRDefault="00B123CA" w:rsidP="00B123CA">
            <w:pPr>
              <w:spacing w:after="0"/>
              <w:rPr>
                <w:rFonts w:eastAsia="Times New Roman"/>
                <w:sz w:val="13"/>
                <w:lang w:val="en-US" w:eastAsia="zh-CN"/>
              </w:rPr>
            </w:pPr>
          </w:p>
        </w:tc>
        <w:tc>
          <w:tcPr>
            <w:tcW w:w="283" w:type="dxa"/>
            <w:tcBorders>
              <w:top w:val="nil"/>
              <w:left w:val="nil"/>
              <w:bottom w:val="nil"/>
              <w:right w:val="nil"/>
            </w:tcBorders>
            <w:shd w:val="clear" w:color="auto" w:fill="auto"/>
            <w:noWrap/>
            <w:vAlign w:val="bottom"/>
            <w:hideMark/>
          </w:tcPr>
          <w:p w14:paraId="38EE6238" w14:textId="77777777" w:rsidR="00B123CA" w:rsidRPr="00B123CA" w:rsidRDefault="00B123CA" w:rsidP="00B123CA">
            <w:pPr>
              <w:spacing w:after="0"/>
              <w:rPr>
                <w:rFonts w:eastAsia="Times New Roman"/>
                <w:sz w:val="13"/>
                <w:lang w:val="en-US" w:eastAsia="zh-CN"/>
              </w:rPr>
            </w:pPr>
          </w:p>
        </w:tc>
        <w:tc>
          <w:tcPr>
            <w:tcW w:w="284" w:type="dxa"/>
            <w:tcBorders>
              <w:top w:val="nil"/>
              <w:left w:val="nil"/>
              <w:bottom w:val="nil"/>
              <w:right w:val="nil"/>
            </w:tcBorders>
            <w:shd w:val="clear" w:color="auto" w:fill="auto"/>
            <w:noWrap/>
            <w:vAlign w:val="bottom"/>
            <w:hideMark/>
          </w:tcPr>
          <w:p w14:paraId="2C3ACF58" w14:textId="77777777" w:rsidR="00B123CA" w:rsidRPr="00B123CA" w:rsidRDefault="00B123CA" w:rsidP="00B123CA">
            <w:pPr>
              <w:spacing w:after="0"/>
              <w:rPr>
                <w:rFonts w:eastAsia="Times New Roman"/>
                <w:sz w:val="13"/>
                <w:lang w:val="en-US" w:eastAsia="zh-CN"/>
              </w:rPr>
            </w:pPr>
          </w:p>
        </w:tc>
        <w:tc>
          <w:tcPr>
            <w:tcW w:w="283" w:type="dxa"/>
            <w:tcBorders>
              <w:top w:val="nil"/>
              <w:left w:val="nil"/>
              <w:bottom w:val="nil"/>
              <w:right w:val="nil"/>
            </w:tcBorders>
            <w:shd w:val="clear" w:color="auto" w:fill="auto"/>
            <w:noWrap/>
            <w:vAlign w:val="bottom"/>
            <w:hideMark/>
          </w:tcPr>
          <w:p w14:paraId="67312401" w14:textId="77777777" w:rsidR="00B123CA" w:rsidRPr="00B123CA" w:rsidRDefault="00B123CA" w:rsidP="00B123CA">
            <w:pPr>
              <w:spacing w:after="0"/>
              <w:rPr>
                <w:rFonts w:eastAsia="Times New Roman"/>
                <w:sz w:val="13"/>
                <w:lang w:val="en-US" w:eastAsia="zh-CN"/>
              </w:rPr>
            </w:pPr>
          </w:p>
        </w:tc>
        <w:tc>
          <w:tcPr>
            <w:tcW w:w="284" w:type="dxa"/>
            <w:tcBorders>
              <w:top w:val="nil"/>
              <w:left w:val="nil"/>
              <w:bottom w:val="nil"/>
              <w:right w:val="nil"/>
            </w:tcBorders>
            <w:shd w:val="clear" w:color="auto" w:fill="auto"/>
            <w:noWrap/>
            <w:vAlign w:val="bottom"/>
            <w:hideMark/>
          </w:tcPr>
          <w:p w14:paraId="633F2DAD" w14:textId="77777777" w:rsidR="00B123CA" w:rsidRPr="00B123CA" w:rsidRDefault="00B123CA" w:rsidP="00B123CA">
            <w:pPr>
              <w:spacing w:after="0"/>
              <w:rPr>
                <w:rFonts w:eastAsia="Times New Roman"/>
                <w:sz w:val="13"/>
                <w:lang w:val="en-US" w:eastAsia="zh-CN"/>
              </w:rPr>
            </w:pPr>
          </w:p>
        </w:tc>
        <w:tc>
          <w:tcPr>
            <w:tcW w:w="283" w:type="dxa"/>
            <w:tcBorders>
              <w:top w:val="nil"/>
              <w:left w:val="nil"/>
              <w:bottom w:val="nil"/>
              <w:right w:val="nil"/>
            </w:tcBorders>
            <w:shd w:val="clear" w:color="auto" w:fill="auto"/>
            <w:noWrap/>
            <w:vAlign w:val="bottom"/>
            <w:hideMark/>
          </w:tcPr>
          <w:p w14:paraId="09C83498" w14:textId="77777777" w:rsidR="00B123CA" w:rsidRPr="00B123CA" w:rsidRDefault="00B123CA" w:rsidP="00B123CA">
            <w:pPr>
              <w:spacing w:after="0"/>
              <w:rPr>
                <w:rFonts w:eastAsia="Times New Roman"/>
                <w:sz w:val="13"/>
                <w:lang w:val="en-US" w:eastAsia="zh-CN"/>
              </w:rPr>
            </w:pPr>
          </w:p>
        </w:tc>
        <w:tc>
          <w:tcPr>
            <w:tcW w:w="284" w:type="dxa"/>
            <w:tcBorders>
              <w:top w:val="nil"/>
              <w:left w:val="nil"/>
              <w:bottom w:val="nil"/>
              <w:right w:val="nil"/>
            </w:tcBorders>
            <w:shd w:val="clear" w:color="auto" w:fill="auto"/>
            <w:noWrap/>
            <w:vAlign w:val="bottom"/>
            <w:hideMark/>
          </w:tcPr>
          <w:p w14:paraId="60967087" w14:textId="77777777" w:rsidR="00B123CA" w:rsidRPr="00B123CA" w:rsidRDefault="00B123CA" w:rsidP="00B123CA">
            <w:pPr>
              <w:spacing w:after="0"/>
              <w:rPr>
                <w:rFonts w:eastAsia="Times New Roman"/>
                <w:sz w:val="13"/>
                <w:lang w:val="en-US" w:eastAsia="zh-CN"/>
              </w:rPr>
            </w:pPr>
          </w:p>
        </w:tc>
        <w:tc>
          <w:tcPr>
            <w:tcW w:w="283" w:type="dxa"/>
            <w:tcBorders>
              <w:top w:val="nil"/>
              <w:left w:val="nil"/>
              <w:bottom w:val="nil"/>
              <w:right w:val="nil"/>
            </w:tcBorders>
            <w:shd w:val="clear" w:color="auto" w:fill="auto"/>
            <w:noWrap/>
            <w:vAlign w:val="bottom"/>
            <w:hideMark/>
          </w:tcPr>
          <w:p w14:paraId="0667C58F" w14:textId="77777777" w:rsidR="00B123CA" w:rsidRPr="00B123CA" w:rsidRDefault="00B123CA" w:rsidP="00B123CA">
            <w:pPr>
              <w:spacing w:after="0"/>
              <w:rPr>
                <w:rFonts w:eastAsia="Times New Roman"/>
                <w:sz w:val="13"/>
                <w:lang w:val="en-US" w:eastAsia="zh-CN"/>
              </w:rPr>
            </w:pPr>
          </w:p>
        </w:tc>
        <w:tc>
          <w:tcPr>
            <w:tcW w:w="284" w:type="dxa"/>
            <w:tcBorders>
              <w:top w:val="nil"/>
              <w:left w:val="nil"/>
              <w:bottom w:val="nil"/>
              <w:right w:val="nil"/>
            </w:tcBorders>
            <w:shd w:val="clear" w:color="auto" w:fill="auto"/>
            <w:noWrap/>
            <w:vAlign w:val="bottom"/>
            <w:hideMark/>
          </w:tcPr>
          <w:p w14:paraId="5612C29C" w14:textId="77777777" w:rsidR="00B123CA" w:rsidRPr="00B123CA" w:rsidRDefault="00B123CA" w:rsidP="00B123CA">
            <w:pPr>
              <w:spacing w:after="0"/>
              <w:rPr>
                <w:rFonts w:eastAsia="Times New Roman"/>
                <w:sz w:val="13"/>
                <w:lang w:val="en-US" w:eastAsia="zh-CN"/>
              </w:rPr>
            </w:pPr>
          </w:p>
        </w:tc>
        <w:tc>
          <w:tcPr>
            <w:tcW w:w="284" w:type="dxa"/>
            <w:tcBorders>
              <w:top w:val="nil"/>
              <w:left w:val="nil"/>
              <w:bottom w:val="nil"/>
              <w:right w:val="nil"/>
            </w:tcBorders>
            <w:shd w:val="clear" w:color="auto" w:fill="auto"/>
            <w:noWrap/>
            <w:vAlign w:val="bottom"/>
            <w:hideMark/>
          </w:tcPr>
          <w:p w14:paraId="28C0B556" w14:textId="77777777" w:rsidR="00B123CA" w:rsidRPr="00B123CA" w:rsidRDefault="00B123CA" w:rsidP="00B123CA">
            <w:pPr>
              <w:spacing w:after="0"/>
              <w:rPr>
                <w:rFonts w:eastAsia="Times New Roman"/>
                <w:sz w:val="13"/>
                <w:lang w:val="en-US" w:eastAsia="zh-CN"/>
              </w:rPr>
            </w:pPr>
          </w:p>
        </w:tc>
        <w:tc>
          <w:tcPr>
            <w:tcW w:w="283" w:type="dxa"/>
            <w:tcBorders>
              <w:top w:val="nil"/>
              <w:left w:val="nil"/>
              <w:bottom w:val="nil"/>
              <w:right w:val="nil"/>
            </w:tcBorders>
            <w:shd w:val="clear" w:color="auto" w:fill="auto"/>
            <w:noWrap/>
            <w:vAlign w:val="bottom"/>
            <w:hideMark/>
          </w:tcPr>
          <w:p w14:paraId="03F975D8" w14:textId="77777777" w:rsidR="00B123CA" w:rsidRPr="00B123CA" w:rsidRDefault="00B123CA" w:rsidP="00B123CA">
            <w:pPr>
              <w:spacing w:after="0"/>
              <w:rPr>
                <w:rFonts w:eastAsia="Times New Roman"/>
                <w:sz w:val="13"/>
                <w:lang w:val="en-US" w:eastAsia="zh-CN"/>
              </w:rPr>
            </w:pPr>
          </w:p>
        </w:tc>
        <w:tc>
          <w:tcPr>
            <w:tcW w:w="283" w:type="dxa"/>
            <w:tcBorders>
              <w:top w:val="nil"/>
              <w:left w:val="nil"/>
              <w:bottom w:val="nil"/>
              <w:right w:val="nil"/>
            </w:tcBorders>
            <w:shd w:val="clear" w:color="auto" w:fill="auto"/>
            <w:noWrap/>
            <w:vAlign w:val="bottom"/>
            <w:hideMark/>
          </w:tcPr>
          <w:p w14:paraId="142A8B88" w14:textId="77777777" w:rsidR="00B123CA" w:rsidRPr="00B123CA" w:rsidRDefault="00B123CA" w:rsidP="00B123CA">
            <w:pPr>
              <w:spacing w:after="0"/>
              <w:rPr>
                <w:rFonts w:eastAsia="Times New Roman"/>
                <w:sz w:val="13"/>
                <w:lang w:val="en-US" w:eastAsia="zh-CN"/>
              </w:rPr>
            </w:pPr>
          </w:p>
        </w:tc>
        <w:tc>
          <w:tcPr>
            <w:tcW w:w="283" w:type="dxa"/>
            <w:tcBorders>
              <w:top w:val="nil"/>
              <w:left w:val="nil"/>
              <w:bottom w:val="nil"/>
              <w:right w:val="nil"/>
            </w:tcBorders>
            <w:shd w:val="clear" w:color="auto" w:fill="auto"/>
            <w:noWrap/>
            <w:vAlign w:val="bottom"/>
            <w:hideMark/>
          </w:tcPr>
          <w:p w14:paraId="3F378C64" w14:textId="77777777" w:rsidR="00B123CA" w:rsidRPr="00B123CA" w:rsidRDefault="00B123CA" w:rsidP="00B123CA">
            <w:pPr>
              <w:spacing w:after="0"/>
              <w:rPr>
                <w:rFonts w:eastAsia="Times New Roman"/>
                <w:sz w:val="13"/>
                <w:lang w:val="en-US" w:eastAsia="zh-CN"/>
              </w:rPr>
            </w:pPr>
          </w:p>
        </w:tc>
        <w:tc>
          <w:tcPr>
            <w:tcW w:w="284" w:type="dxa"/>
            <w:tcBorders>
              <w:top w:val="nil"/>
              <w:left w:val="nil"/>
              <w:bottom w:val="nil"/>
              <w:right w:val="nil"/>
            </w:tcBorders>
            <w:shd w:val="clear" w:color="auto" w:fill="auto"/>
            <w:noWrap/>
            <w:vAlign w:val="bottom"/>
            <w:hideMark/>
          </w:tcPr>
          <w:p w14:paraId="5111A3B5" w14:textId="77777777" w:rsidR="00B123CA" w:rsidRPr="00B123CA" w:rsidRDefault="00B123CA" w:rsidP="00B123CA">
            <w:pPr>
              <w:spacing w:after="0"/>
              <w:rPr>
                <w:rFonts w:eastAsia="Times New Roman"/>
                <w:sz w:val="13"/>
                <w:lang w:val="en-US" w:eastAsia="zh-CN"/>
              </w:rPr>
            </w:pPr>
          </w:p>
        </w:tc>
        <w:tc>
          <w:tcPr>
            <w:tcW w:w="284" w:type="dxa"/>
            <w:tcBorders>
              <w:top w:val="nil"/>
              <w:left w:val="nil"/>
              <w:bottom w:val="nil"/>
              <w:right w:val="nil"/>
            </w:tcBorders>
            <w:shd w:val="clear" w:color="auto" w:fill="auto"/>
            <w:noWrap/>
            <w:vAlign w:val="bottom"/>
            <w:hideMark/>
          </w:tcPr>
          <w:p w14:paraId="2CC22641" w14:textId="77777777" w:rsidR="00B123CA" w:rsidRPr="00B123CA" w:rsidRDefault="00B123CA" w:rsidP="00B123CA">
            <w:pPr>
              <w:spacing w:after="0"/>
              <w:rPr>
                <w:rFonts w:eastAsia="Times New Roman"/>
                <w:sz w:val="13"/>
                <w:lang w:val="en-US" w:eastAsia="zh-CN"/>
              </w:rPr>
            </w:pPr>
          </w:p>
        </w:tc>
        <w:tc>
          <w:tcPr>
            <w:tcW w:w="425" w:type="dxa"/>
            <w:tcBorders>
              <w:top w:val="nil"/>
              <w:left w:val="nil"/>
              <w:bottom w:val="nil"/>
              <w:right w:val="nil"/>
            </w:tcBorders>
            <w:shd w:val="clear" w:color="auto" w:fill="auto"/>
            <w:noWrap/>
            <w:vAlign w:val="bottom"/>
            <w:hideMark/>
          </w:tcPr>
          <w:p w14:paraId="2F425ABD" w14:textId="77777777" w:rsidR="00B123CA" w:rsidRPr="00B123CA" w:rsidRDefault="00B123CA" w:rsidP="00B123CA">
            <w:pPr>
              <w:spacing w:after="0"/>
              <w:rPr>
                <w:rFonts w:eastAsia="Times New Roman"/>
                <w:sz w:val="13"/>
                <w:lang w:val="en-US" w:eastAsia="zh-CN"/>
              </w:rPr>
            </w:pPr>
          </w:p>
        </w:tc>
        <w:tc>
          <w:tcPr>
            <w:tcW w:w="425" w:type="dxa"/>
            <w:tcBorders>
              <w:top w:val="nil"/>
              <w:left w:val="nil"/>
              <w:bottom w:val="nil"/>
              <w:right w:val="nil"/>
            </w:tcBorders>
            <w:shd w:val="clear" w:color="auto" w:fill="auto"/>
            <w:noWrap/>
            <w:vAlign w:val="bottom"/>
            <w:hideMark/>
          </w:tcPr>
          <w:p w14:paraId="1F9FD74F" w14:textId="77777777" w:rsidR="00B123CA" w:rsidRPr="00B123CA" w:rsidRDefault="00B123CA" w:rsidP="00B123CA">
            <w:pPr>
              <w:spacing w:after="0"/>
              <w:rPr>
                <w:rFonts w:eastAsia="Times New Roman"/>
                <w:sz w:val="13"/>
                <w:lang w:val="en-US" w:eastAsia="zh-CN"/>
              </w:rPr>
            </w:pPr>
          </w:p>
        </w:tc>
        <w:tc>
          <w:tcPr>
            <w:tcW w:w="425" w:type="dxa"/>
            <w:tcBorders>
              <w:top w:val="nil"/>
              <w:left w:val="nil"/>
              <w:bottom w:val="nil"/>
              <w:right w:val="nil"/>
            </w:tcBorders>
            <w:shd w:val="clear" w:color="auto" w:fill="auto"/>
            <w:noWrap/>
            <w:vAlign w:val="bottom"/>
            <w:hideMark/>
          </w:tcPr>
          <w:p w14:paraId="5213B296" w14:textId="77777777" w:rsidR="00B123CA" w:rsidRPr="00B123CA" w:rsidRDefault="00B123CA" w:rsidP="00B123CA">
            <w:pPr>
              <w:spacing w:after="0"/>
              <w:rPr>
                <w:rFonts w:eastAsia="Times New Roman"/>
                <w:sz w:val="13"/>
                <w:lang w:val="en-US" w:eastAsia="zh-CN"/>
              </w:rPr>
            </w:pPr>
          </w:p>
        </w:tc>
        <w:tc>
          <w:tcPr>
            <w:tcW w:w="284" w:type="dxa"/>
            <w:tcBorders>
              <w:top w:val="nil"/>
              <w:left w:val="nil"/>
              <w:bottom w:val="nil"/>
              <w:right w:val="nil"/>
            </w:tcBorders>
            <w:shd w:val="clear" w:color="auto" w:fill="auto"/>
            <w:noWrap/>
            <w:vAlign w:val="bottom"/>
            <w:hideMark/>
          </w:tcPr>
          <w:p w14:paraId="58B709DE" w14:textId="77777777" w:rsidR="00B123CA" w:rsidRPr="00B123CA" w:rsidRDefault="00B123CA" w:rsidP="00B123CA">
            <w:pPr>
              <w:spacing w:after="0"/>
              <w:rPr>
                <w:rFonts w:eastAsia="Times New Roman"/>
                <w:sz w:val="13"/>
                <w:lang w:val="en-US" w:eastAsia="zh-CN"/>
              </w:rPr>
            </w:pPr>
          </w:p>
        </w:tc>
        <w:tc>
          <w:tcPr>
            <w:tcW w:w="283" w:type="dxa"/>
            <w:tcBorders>
              <w:top w:val="nil"/>
              <w:left w:val="nil"/>
              <w:bottom w:val="nil"/>
              <w:right w:val="nil"/>
            </w:tcBorders>
            <w:shd w:val="clear" w:color="auto" w:fill="auto"/>
            <w:noWrap/>
            <w:vAlign w:val="bottom"/>
            <w:hideMark/>
          </w:tcPr>
          <w:p w14:paraId="010280A4" w14:textId="77777777" w:rsidR="00B123CA" w:rsidRPr="00B123CA" w:rsidRDefault="00B123CA" w:rsidP="00B123CA">
            <w:pPr>
              <w:spacing w:after="0"/>
              <w:rPr>
                <w:rFonts w:eastAsia="Times New Roman"/>
                <w:lang w:val="en-US" w:eastAsia="zh-CN"/>
              </w:rPr>
            </w:pPr>
          </w:p>
        </w:tc>
        <w:tc>
          <w:tcPr>
            <w:tcW w:w="426" w:type="dxa"/>
            <w:tcBorders>
              <w:top w:val="nil"/>
              <w:left w:val="nil"/>
              <w:bottom w:val="nil"/>
              <w:right w:val="nil"/>
            </w:tcBorders>
            <w:shd w:val="clear" w:color="auto" w:fill="auto"/>
            <w:noWrap/>
            <w:vAlign w:val="bottom"/>
            <w:hideMark/>
          </w:tcPr>
          <w:p w14:paraId="580DB1C6" w14:textId="77777777" w:rsidR="00B123CA" w:rsidRPr="00B123CA" w:rsidRDefault="00B123CA" w:rsidP="00B123CA">
            <w:pPr>
              <w:spacing w:after="0"/>
              <w:rPr>
                <w:rFonts w:eastAsia="Times New Roman"/>
                <w:lang w:val="en-US" w:eastAsia="zh-CN"/>
              </w:rPr>
            </w:pPr>
          </w:p>
        </w:tc>
      </w:tr>
      <w:tr w:rsidR="00B123CA" w:rsidRPr="00B123CA" w14:paraId="7A9B5334" w14:textId="77777777" w:rsidTr="00B123CA">
        <w:trPr>
          <w:trHeight w:val="240"/>
        </w:trPr>
        <w:tc>
          <w:tcPr>
            <w:tcW w:w="709" w:type="dxa"/>
            <w:tcBorders>
              <w:top w:val="single" w:sz="8" w:space="0" w:color="auto"/>
              <w:left w:val="single" w:sz="8" w:space="0" w:color="auto"/>
              <w:bottom w:val="single" w:sz="4" w:space="0" w:color="auto"/>
              <w:right w:val="nil"/>
            </w:tcBorders>
            <w:shd w:val="clear" w:color="auto" w:fill="auto"/>
            <w:noWrap/>
            <w:vAlign w:val="bottom"/>
            <w:hideMark/>
          </w:tcPr>
          <w:p w14:paraId="17EFBF62" w14:textId="77777777" w:rsidR="00B123CA" w:rsidRPr="00B123CA" w:rsidRDefault="00B123CA" w:rsidP="00B123CA">
            <w:pPr>
              <w:spacing w:after="0"/>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 xml:space="preserve">　</w:t>
            </w:r>
          </w:p>
        </w:tc>
        <w:tc>
          <w:tcPr>
            <w:tcW w:w="1276" w:type="dxa"/>
            <w:gridSpan w:val="3"/>
            <w:tcBorders>
              <w:top w:val="single" w:sz="8" w:space="0" w:color="auto"/>
              <w:left w:val="single" w:sz="8" w:space="0" w:color="auto"/>
              <w:bottom w:val="single" w:sz="4" w:space="0" w:color="auto"/>
              <w:right w:val="single" w:sz="8" w:space="0" w:color="000000"/>
            </w:tcBorders>
            <w:shd w:val="clear" w:color="auto" w:fill="auto"/>
            <w:vAlign w:val="center"/>
            <w:hideMark/>
          </w:tcPr>
          <w:p w14:paraId="638DE180" w14:textId="77777777" w:rsidR="00B123CA" w:rsidRPr="00B123CA" w:rsidRDefault="00B123CA" w:rsidP="00B123CA">
            <w:pPr>
              <w:spacing w:after="0"/>
              <w:jc w:val="center"/>
              <w:rPr>
                <w:rFonts w:ascii="Arial" w:eastAsia="SimSun" w:hAnsi="Arial" w:cs="Arial"/>
                <w:color w:val="000000"/>
                <w:sz w:val="13"/>
                <w:szCs w:val="16"/>
                <w:lang w:val="en-US" w:eastAsia="zh-CN"/>
              </w:rPr>
            </w:pPr>
            <w:r w:rsidRPr="00B123CA">
              <w:rPr>
                <w:rFonts w:ascii="Arial" w:eastAsia="SimSun" w:hAnsi="Arial" w:cs="Arial"/>
                <w:color w:val="000000"/>
                <w:sz w:val="13"/>
                <w:szCs w:val="16"/>
                <w:lang w:val="en-US" w:eastAsia="zh-CN"/>
              </w:rPr>
              <w:t>General Chamber</w:t>
            </w:r>
          </w:p>
        </w:tc>
        <w:tc>
          <w:tcPr>
            <w:tcW w:w="992" w:type="dxa"/>
            <w:gridSpan w:val="3"/>
            <w:tcBorders>
              <w:top w:val="single" w:sz="8" w:space="0" w:color="auto"/>
              <w:left w:val="nil"/>
              <w:bottom w:val="single" w:sz="4" w:space="0" w:color="auto"/>
              <w:right w:val="single" w:sz="8" w:space="0" w:color="000000"/>
            </w:tcBorders>
            <w:shd w:val="clear" w:color="auto" w:fill="auto"/>
            <w:vAlign w:val="center"/>
            <w:hideMark/>
          </w:tcPr>
          <w:p w14:paraId="5510CF9A" w14:textId="77777777" w:rsidR="00B123CA" w:rsidRPr="00B123CA" w:rsidRDefault="00B123CA" w:rsidP="00B123CA">
            <w:pPr>
              <w:spacing w:after="0"/>
              <w:jc w:val="center"/>
              <w:rPr>
                <w:rFonts w:ascii="Arial" w:eastAsia="SimSun" w:hAnsi="Arial" w:cs="Arial"/>
                <w:color w:val="000000"/>
                <w:sz w:val="13"/>
                <w:szCs w:val="16"/>
                <w:lang w:val="en-US" w:eastAsia="zh-CN"/>
              </w:rPr>
            </w:pPr>
            <w:r w:rsidRPr="00B123CA">
              <w:rPr>
                <w:rFonts w:ascii="Arial" w:eastAsia="SimSun" w:hAnsi="Arial" w:cs="Arial"/>
                <w:color w:val="000000"/>
                <w:sz w:val="13"/>
                <w:szCs w:val="16"/>
                <w:lang w:val="en-US" w:eastAsia="zh-CN"/>
              </w:rPr>
              <w:t>Reverb</w:t>
            </w:r>
          </w:p>
        </w:tc>
        <w:tc>
          <w:tcPr>
            <w:tcW w:w="851" w:type="dxa"/>
            <w:gridSpan w:val="3"/>
            <w:tcBorders>
              <w:top w:val="single" w:sz="8" w:space="0" w:color="auto"/>
              <w:left w:val="nil"/>
              <w:bottom w:val="single" w:sz="4" w:space="0" w:color="auto"/>
              <w:right w:val="single" w:sz="8" w:space="0" w:color="000000"/>
            </w:tcBorders>
            <w:shd w:val="clear" w:color="auto" w:fill="auto"/>
            <w:noWrap/>
            <w:vAlign w:val="bottom"/>
            <w:hideMark/>
          </w:tcPr>
          <w:p w14:paraId="00F93A90" w14:textId="77777777" w:rsidR="00B123CA" w:rsidRPr="00B123CA" w:rsidRDefault="00B123CA" w:rsidP="00B123CA">
            <w:pPr>
              <w:spacing w:after="0"/>
              <w:jc w:val="center"/>
              <w:rPr>
                <w:rFonts w:ascii="Arial" w:eastAsia="SimSun" w:hAnsi="Arial" w:cs="Arial"/>
                <w:b/>
                <w:bCs/>
                <w:color w:val="000000"/>
                <w:sz w:val="13"/>
                <w:szCs w:val="18"/>
                <w:lang w:val="en-US" w:eastAsia="zh-CN"/>
              </w:rPr>
            </w:pPr>
            <w:r w:rsidRPr="00B123CA">
              <w:rPr>
                <w:rFonts w:ascii="Arial" w:eastAsia="SimSun" w:hAnsi="Arial" w:cs="Arial"/>
                <w:b/>
                <w:bCs/>
                <w:color w:val="000000"/>
                <w:sz w:val="13"/>
                <w:szCs w:val="18"/>
                <w:lang w:val="en-US" w:eastAsia="zh-CN"/>
              </w:rPr>
              <w:t>Agreed value</w:t>
            </w:r>
          </w:p>
        </w:tc>
        <w:tc>
          <w:tcPr>
            <w:tcW w:w="850" w:type="dxa"/>
            <w:gridSpan w:val="3"/>
            <w:tcBorders>
              <w:top w:val="single" w:sz="4" w:space="0" w:color="auto"/>
              <w:left w:val="nil"/>
              <w:bottom w:val="single" w:sz="4" w:space="0" w:color="auto"/>
              <w:right w:val="single" w:sz="4" w:space="0" w:color="000000"/>
            </w:tcBorders>
            <w:shd w:val="clear" w:color="auto" w:fill="auto"/>
            <w:vAlign w:val="center"/>
            <w:hideMark/>
          </w:tcPr>
          <w:p w14:paraId="74486433" w14:textId="77777777" w:rsidR="00B123CA" w:rsidRPr="00B123CA" w:rsidRDefault="00B123CA" w:rsidP="00B123CA">
            <w:pPr>
              <w:spacing w:after="0"/>
              <w:jc w:val="center"/>
              <w:rPr>
                <w:rFonts w:ascii="Arial" w:eastAsia="SimSun" w:hAnsi="Arial" w:cs="Arial"/>
                <w:color w:val="A6A6A6"/>
                <w:sz w:val="13"/>
                <w:szCs w:val="16"/>
                <w:lang w:val="en-US" w:eastAsia="zh-CN"/>
              </w:rPr>
            </w:pPr>
            <w:r w:rsidRPr="00B123CA">
              <w:rPr>
                <w:rFonts w:ascii="Arial" w:eastAsia="SimSun" w:hAnsi="Arial" w:cs="Arial"/>
                <w:color w:val="A6A6A6"/>
                <w:sz w:val="13"/>
                <w:szCs w:val="16"/>
                <w:lang w:val="en-US" w:eastAsia="zh-CN"/>
              </w:rPr>
              <w:t>A method exceeds agreed value</w:t>
            </w:r>
          </w:p>
        </w:tc>
        <w:tc>
          <w:tcPr>
            <w:tcW w:w="284" w:type="dxa"/>
            <w:tcBorders>
              <w:top w:val="nil"/>
              <w:left w:val="nil"/>
              <w:bottom w:val="nil"/>
              <w:right w:val="nil"/>
            </w:tcBorders>
            <w:shd w:val="clear" w:color="auto" w:fill="auto"/>
            <w:noWrap/>
            <w:vAlign w:val="bottom"/>
            <w:hideMark/>
          </w:tcPr>
          <w:p w14:paraId="1838FA15" w14:textId="77777777" w:rsidR="00B123CA" w:rsidRPr="00B123CA" w:rsidRDefault="00B123CA" w:rsidP="00B123CA">
            <w:pPr>
              <w:spacing w:after="0"/>
              <w:jc w:val="center"/>
              <w:rPr>
                <w:rFonts w:ascii="Arial" w:eastAsia="SimSun" w:hAnsi="Arial" w:cs="Arial"/>
                <w:color w:val="A6A6A6"/>
                <w:sz w:val="13"/>
                <w:szCs w:val="16"/>
                <w:lang w:val="en-US" w:eastAsia="zh-CN"/>
              </w:rPr>
            </w:pPr>
          </w:p>
        </w:tc>
        <w:tc>
          <w:tcPr>
            <w:tcW w:w="1984" w:type="dxa"/>
            <w:gridSpan w:val="7"/>
            <w:tcBorders>
              <w:top w:val="single" w:sz="4" w:space="0" w:color="auto"/>
              <w:left w:val="single" w:sz="4" w:space="0" w:color="auto"/>
              <w:bottom w:val="single" w:sz="4" w:space="0" w:color="auto"/>
              <w:right w:val="single" w:sz="4" w:space="0" w:color="auto"/>
            </w:tcBorders>
            <w:shd w:val="clear" w:color="000000" w:fill="D8E4BC"/>
            <w:noWrap/>
            <w:vAlign w:val="center"/>
            <w:hideMark/>
          </w:tcPr>
          <w:p w14:paraId="5CDEB8E4" w14:textId="77777777" w:rsidR="00B123CA" w:rsidRPr="00B123CA" w:rsidRDefault="00B123CA" w:rsidP="00B123CA">
            <w:pPr>
              <w:spacing w:after="0"/>
              <w:jc w:val="center"/>
              <w:rPr>
                <w:rFonts w:ascii="Arial" w:eastAsia="SimSun" w:hAnsi="Arial" w:cs="Arial"/>
                <w:b/>
                <w:bCs/>
                <w:color w:val="000000"/>
                <w:sz w:val="13"/>
                <w:szCs w:val="16"/>
                <w:lang w:val="en-US" w:eastAsia="zh-CN"/>
              </w:rPr>
            </w:pPr>
            <w:r w:rsidRPr="00B123CA">
              <w:rPr>
                <w:rFonts w:ascii="Arial" w:eastAsia="SimSun" w:hAnsi="Arial" w:cs="Arial"/>
                <w:b/>
                <w:bCs/>
                <w:color w:val="000000"/>
                <w:sz w:val="13"/>
                <w:szCs w:val="16"/>
                <w:lang w:val="en-US" w:eastAsia="zh-CN"/>
              </w:rPr>
              <w:t>Review comments (RAN4#94)</w:t>
            </w:r>
          </w:p>
        </w:tc>
        <w:tc>
          <w:tcPr>
            <w:tcW w:w="284" w:type="dxa"/>
            <w:tcBorders>
              <w:top w:val="nil"/>
              <w:left w:val="nil"/>
              <w:bottom w:val="nil"/>
              <w:right w:val="nil"/>
            </w:tcBorders>
            <w:shd w:val="clear" w:color="auto" w:fill="auto"/>
            <w:noWrap/>
            <w:vAlign w:val="bottom"/>
            <w:hideMark/>
          </w:tcPr>
          <w:p w14:paraId="6767E4AF" w14:textId="77777777" w:rsidR="00B123CA" w:rsidRPr="00B123CA" w:rsidRDefault="00B123CA" w:rsidP="00B123CA">
            <w:pPr>
              <w:spacing w:after="0"/>
              <w:jc w:val="center"/>
              <w:rPr>
                <w:rFonts w:ascii="Arial" w:eastAsia="SimSun" w:hAnsi="Arial" w:cs="Arial"/>
                <w:b/>
                <w:bCs/>
                <w:color w:val="000000"/>
                <w:sz w:val="13"/>
                <w:szCs w:val="16"/>
                <w:lang w:val="en-US" w:eastAsia="zh-CN"/>
              </w:rPr>
            </w:pPr>
          </w:p>
        </w:tc>
        <w:tc>
          <w:tcPr>
            <w:tcW w:w="425" w:type="dxa"/>
            <w:tcBorders>
              <w:top w:val="nil"/>
              <w:left w:val="nil"/>
              <w:bottom w:val="nil"/>
              <w:right w:val="nil"/>
            </w:tcBorders>
            <w:shd w:val="clear" w:color="auto" w:fill="auto"/>
            <w:noWrap/>
            <w:vAlign w:val="bottom"/>
            <w:hideMark/>
          </w:tcPr>
          <w:p w14:paraId="17BCEFF5" w14:textId="77777777" w:rsidR="00B123CA" w:rsidRPr="00B123CA" w:rsidRDefault="00B123CA" w:rsidP="00B123CA">
            <w:pPr>
              <w:spacing w:after="0"/>
              <w:rPr>
                <w:rFonts w:eastAsia="Times New Roman"/>
                <w:sz w:val="13"/>
                <w:lang w:val="en-US" w:eastAsia="zh-CN"/>
              </w:rPr>
            </w:pPr>
          </w:p>
        </w:tc>
        <w:tc>
          <w:tcPr>
            <w:tcW w:w="425" w:type="dxa"/>
            <w:tcBorders>
              <w:top w:val="nil"/>
              <w:left w:val="nil"/>
              <w:bottom w:val="nil"/>
              <w:right w:val="nil"/>
            </w:tcBorders>
            <w:shd w:val="clear" w:color="auto" w:fill="auto"/>
            <w:noWrap/>
            <w:vAlign w:val="bottom"/>
            <w:hideMark/>
          </w:tcPr>
          <w:p w14:paraId="464E5070" w14:textId="77777777" w:rsidR="00B123CA" w:rsidRPr="00B123CA" w:rsidRDefault="00B123CA" w:rsidP="00B123CA">
            <w:pPr>
              <w:spacing w:after="0"/>
              <w:rPr>
                <w:rFonts w:eastAsia="Times New Roman"/>
                <w:sz w:val="13"/>
                <w:lang w:val="en-US" w:eastAsia="zh-CN"/>
              </w:rPr>
            </w:pPr>
          </w:p>
        </w:tc>
        <w:tc>
          <w:tcPr>
            <w:tcW w:w="425" w:type="dxa"/>
            <w:tcBorders>
              <w:top w:val="nil"/>
              <w:left w:val="nil"/>
              <w:bottom w:val="nil"/>
              <w:right w:val="nil"/>
            </w:tcBorders>
            <w:shd w:val="clear" w:color="auto" w:fill="auto"/>
            <w:noWrap/>
            <w:vAlign w:val="bottom"/>
            <w:hideMark/>
          </w:tcPr>
          <w:p w14:paraId="4570A8A3" w14:textId="77777777" w:rsidR="00B123CA" w:rsidRPr="00B123CA" w:rsidRDefault="00B123CA" w:rsidP="00B123CA">
            <w:pPr>
              <w:spacing w:after="0"/>
              <w:rPr>
                <w:rFonts w:eastAsia="Times New Roman"/>
                <w:sz w:val="13"/>
                <w:lang w:val="en-US" w:eastAsia="zh-CN"/>
              </w:rPr>
            </w:pPr>
          </w:p>
        </w:tc>
        <w:tc>
          <w:tcPr>
            <w:tcW w:w="284" w:type="dxa"/>
            <w:tcBorders>
              <w:top w:val="nil"/>
              <w:left w:val="nil"/>
              <w:bottom w:val="nil"/>
              <w:right w:val="nil"/>
            </w:tcBorders>
            <w:shd w:val="clear" w:color="auto" w:fill="auto"/>
            <w:noWrap/>
            <w:vAlign w:val="bottom"/>
            <w:hideMark/>
          </w:tcPr>
          <w:p w14:paraId="0E0247CA" w14:textId="77777777" w:rsidR="00B123CA" w:rsidRPr="00B123CA" w:rsidRDefault="00B123CA" w:rsidP="00B123CA">
            <w:pPr>
              <w:spacing w:after="0"/>
              <w:rPr>
                <w:rFonts w:eastAsia="Times New Roman"/>
                <w:sz w:val="13"/>
                <w:lang w:val="en-US" w:eastAsia="zh-CN"/>
              </w:rPr>
            </w:pPr>
          </w:p>
        </w:tc>
        <w:tc>
          <w:tcPr>
            <w:tcW w:w="283" w:type="dxa"/>
            <w:tcBorders>
              <w:top w:val="nil"/>
              <w:left w:val="nil"/>
              <w:bottom w:val="nil"/>
              <w:right w:val="nil"/>
            </w:tcBorders>
            <w:shd w:val="clear" w:color="auto" w:fill="auto"/>
            <w:noWrap/>
            <w:vAlign w:val="bottom"/>
            <w:hideMark/>
          </w:tcPr>
          <w:p w14:paraId="0888CA4E" w14:textId="77777777" w:rsidR="00B123CA" w:rsidRPr="00B123CA" w:rsidRDefault="00B123CA" w:rsidP="00B123CA">
            <w:pPr>
              <w:spacing w:after="0"/>
              <w:rPr>
                <w:rFonts w:eastAsia="Times New Roman"/>
                <w:lang w:val="en-US" w:eastAsia="zh-CN"/>
              </w:rPr>
            </w:pPr>
          </w:p>
        </w:tc>
        <w:tc>
          <w:tcPr>
            <w:tcW w:w="426" w:type="dxa"/>
            <w:tcBorders>
              <w:top w:val="nil"/>
              <w:left w:val="nil"/>
              <w:bottom w:val="nil"/>
              <w:right w:val="nil"/>
            </w:tcBorders>
            <w:shd w:val="clear" w:color="auto" w:fill="auto"/>
            <w:noWrap/>
            <w:vAlign w:val="bottom"/>
            <w:hideMark/>
          </w:tcPr>
          <w:p w14:paraId="02C5D57A" w14:textId="77777777" w:rsidR="00B123CA" w:rsidRPr="00B123CA" w:rsidRDefault="00B123CA" w:rsidP="00B123CA">
            <w:pPr>
              <w:spacing w:after="0"/>
              <w:rPr>
                <w:rFonts w:eastAsia="Times New Roman"/>
                <w:lang w:val="en-US" w:eastAsia="zh-CN"/>
              </w:rPr>
            </w:pPr>
          </w:p>
        </w:tc>
      </w:tr>
      <w:tr w:rsidR="00B123CA" w:rsidRPr="00B123CA" w14:paraId="5C59F204" w14:textId="77777777" w:rsidTr="00B123CA">
        <w:trPr>
          <w:trHeight w:val="675"/>
        </w:trPr>
        <w:tc>
          <w:tcPr>
            <w:tcW w:w="709" w:type="dxa"/>
            <w:tcBorders>
              <w:top w:val="nil"/>
              <w:left w:val="single" w:sz="8" w:space="0" w:color="auto"/>
              <w:bottom w:val="single" w:sz="4" w:space="0" w:color="auto"/>
              <w:right w:val="nil"/>
            </w:tcBorders>
            <w:shd w:val="clear" w:color="auto" w:fill="auto"/>
            <w:noWrap/>
            <w:vAlign w:val="bottom"/>
            <w:hideMark/>
          </w:tcPr>
          <w:p w14:paraId="33D3E057" w14:textId="77777777" w:rsidR="00B123CA" w:rsidRPr="00B123CA" w:rsidRDefault="00B123CA" w:rsidP="00B123CA">
            <w:pPr>
              <w:spacing w:after="0"/>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 xml:space="preserve">　</w:t>
            </w:r>
          </w:p>
        </w:tc>
        <w:tc>
          <w:tcPr>
            <w:tcW w:w="425" w:type="dxa"/>
            <w:tcBorders>
              <w:top w:val="nil"/>
              <w:left w:val="single" w:sz="8" w:space="0" w:color="auto"/>
              <w:bottom w:val="single" w:sz="4" w:space="0" w:color="auto"/>
              <w:right w:val="single" w:sz="4" w:space="0" w:color="auto"/>
            </w:tcBorders>
            <w:shd w:val="clear" w:color="auto" w:fill="auto"/>
            <w:vAlign w:val="center"/>
            <w:hideMark/>
          </w:tcPr>
          <w:p w14:paraId="62522A1E" w14:textId="77777777" w:rsidR="00B123CA" w:rsidRPr="00B123CA" w:rsidRDefault="00B123CA" w:rsidP="00B123CA">
            <w:pPr>
              <w:spacing w:after="0"/>
              <w:jc w:val="center"/>
              <w:rPr>
                <w:rFonts w:ascii="Arial" w:eastAsia="SimSun" w:hAnsi="Arial" w:cs="Arial"/>
                <w:color w:val="000000"/>
                <w:sz w:val="13"/>
                <w:szCs w:val="16"/>
                <w:lang w:val="en-US" w:eastAsia="zh-CN"/>
              </w:rPr>
            </w:pPr>
            <w:r w:rsidRPr="00B123CA">
              <w:rPr>
                <w:rFonts w:ascii="Arial" w:eastAsia="SimSun" w:hAnsi="Arial" w:cs="Arial"/>
                <w:color w:val="000000"/>
                <w:sz w:val="13"/>
                <w:szCs w:val="16"/>
                <w:lang w:val="en-US" w:eastAsia="zh-CN"/>
              </w:rPr>
              <w:t>30MHz&lt;f≤6 GHz</w:t>
            </w:r>
          </w:p>
        </w:tc>
        <w:tc>
          <w:tcPr>
            <w:tcW w:w="426" w:type="dxa"/>
            <w:tcBorders>
              <w:top w:val="nil"/>
              <w:left w:val="nil"/>
              <w:bottom w:val="single" w:sz="4" w:space="0" w:color="auto"/>
              <w:right w:val="single" w:sz="4" w:space="0" w:color="auto"/>
            </w:tcBorders>
            <w:shd w:val="clear" w:color="auto" w:fill="auto"/>
            <w:vAlign w:val="center"/>
            <w:hideMark/>
          </w:tcPr>
          <w:p w14:paraId="0526A9CD" w14:textId="77777777" w:rsidR="00B123CA" w:rsidRPr="00B123CA" w:rsidRDefault="00B123CA" w:rsidP="00B123CA">
            <w:pPr>
              <w:spacing w:after="0"/>
              <w:jc w:val="center"/>
              <w:rPr>
                <w:rFonts w:ascii="Arial" w:eastAsia="SimSun" w:hAnsi="Arial" w:cs="Arial"/>
                <w:color w:val="000000"/>
                <w:sz w:val="13"/>
                <w:szCs w:val="16"/>
                <w:lang w:val="en-US" w:eastAsia="zh-CN"/>
              </w:rPr>
            </w:pPr>
            <w:r w:rsidRPr="00B123CA">
              <w:rPr>
                <w:rFonts w:ascii="Arial" w:eastAsia="SimSun" w:hAnsi="Arial" w:cs="Arial"/>
                <w:color w:val="000000"/>
                <w:sz w:val="13"/>
                <w:szCs w:val="16"/>
                <w:lang w:val="en-US" w:eastAsia="zh-CN"/>
              </w:rPr>
              <w:t>6GHz&lt;f ≤19GHz</w:t>
            </w:r>
          </w:p>
        </w:tc>
        <w:tc>
          <w:tcPr>
            <w:tcW w:w="425" w:type="dxa"/>
            <w:tcBorders>
              <w:top w:val="nil"/>
              <w:left w:val="nil"/>
              <w:bottom w:val="single" w:sz="4" w:space="0" w:color="auto"/>
              <w:right w:val="single" w:sz="8" w:space="0" w:color="auto"/>
            </w:tcBorders>
            <w:shd w:val="clear" w:color="auto" w:fill="auto"/>
            <w:vAlign w:val="center"/>
            <w:hideMark/>
          </w:tcPr>
          <w:p w14:paraId="374CDC57" w14:textId="77777777" w:rsidR="00B123CA" w:rsidRPr="00B123CA" w:rsidRDefault="00B123CA" w:rsidP="00B123CA">
            <w:pPr>
              <w:spacing w:after="0"/>
              <w:jc w:val="center"/>
              <w:rPr>
                <w:rFonts w:ascii="Arial" w:eastAsia="SimSun" w:hAnsi="Arial" w:cs="Arial"/>
                <w:color w:val="000000"/>
                <w:sz w:val="13"/>
                <w:szCs w:val="16"/>
                <w:lang w:val="en-US" w:eastAsia="zh-CN"/>
              </w:rPr>
            </w:pPr>
            <w:r w:rsidRPr="00B123CA">
              <w:rPr>
                <w:rFonts w:ascii="Arial" w:eastAsia="SimSun" w:hAnsi="Arial" w:cs="Arial"/>
                <w:color w:val="000000"/>
                <w:sz w:val="13"/>
                <w:szCs w:val="16"/>
                <w:lang w:val="en-US" w:eastAsia="zh-CN"/>
              </w:rPr>
              <w:t xml:space="preserve">19GHz&lt;f </w:t>
            </w:r>
            <w:r w:rsidRPr="00B123CA">
              <w:rPr>
                <w:rFonts w:ascii="NSimSun" w:eastAsia="NSimSun" w:hAnsi="NSimSun" w:cs="Arial" w:hint="eastAsia"/>
                <w:color w:val="000000"/>
                <w:sz w:val="13"/>
                <w:szCs w:val="16"/>
                <w:lang w:val="en-US" w:eastAsia="zh-CN"/>
              </w:rPr>
              <w:t>≤</w:t>
            </w:r>
            <w:r w:rsidRPr="00B123CA">
              <w:rPr>
                <w:rFonts w:ascii="Arial" w:eastAsia="SimSun" w:hAnsi="Arial" w:cs="Arial"/>
                <w:color w:val="000000"/>
                <w:sz w:val="13"/>
                <w:szCs w:val="16"/>
                <w:lang w:val="en-US" w:eastAsia="zh-CN"/>
              </w:rPr>
              <w:t>26GHz</w:t>
            </w:r>
          </w:p>
        </w:tc>
        <w:tc>
          <w:tcPr>
            <w:tcW w:w="283" w:type="dxa"/>
            <w:tcBorders>
              <w:top w:val="nil"/>
              <w:left w:val="nil"/>
              <w:bottom w:val="single" w:sz="4" w:space="0" w:color="auto"/>
              <w:right w:val="single" w:sz="4" w:space="0" w:color="auto"/>
            </w:tcBorders>
            <w:shd w:val="clear" w:color="auto" w:fill="auto"/>
            <w:vAlign w:val="center"/>
            <w:hideMark/>
          </w:tcPr>
          <w:p w14:paraId="1AADB84B" w14:textId="77777777" w:rsidR="00B123CA" w:rsidRPr="00B123CA" w:rsidRDefault="00B123CA" w:rsidP="00B123CA">
            <w:pPr>
              <w:spacing w:after="0"/>
              <w:jc w:val="center"/>
              <w:rPr>
                <w:rFonts w:ascii="Arial" w:eastAsia="SimSun" w:hAnsi="Arial" w:cs="Arial"/>
                <w:color w:val="000000"/>
                <w:sz w:val="13"/>
                <w:szCs w:val="16"/>
                <w:lang w:val="en-US" w:eastAsia="zh-CN"/>
              </w:rPr>
            </w:pPr>
            <w:r w:rsidRPr="00B123CA">
              <w:rPr>
                <w:rFonts w:ascii="Arial" w:eastAsia="SimSun" w:hAnsi="Arial" w:cs="Arial"/>
                <w:color w:val="000000"/>
                <w:sz w:val="13"/>
                <w:szCs w:val="16"/>
                <w:lang w:val="en-US" w:eastAsia="zh-CN"/>
              </w:rPr>
              <w:t>30MHz&lt;f≤6 GHz</w:t>
            </w:r>
          </w:p>
        </w:tc>
        <w:tc>
          <w:tcPr>
            <w:tcW w:w="284" w:type="dxa"/>
            <w:tcBorders>
              <w:top w:val="nil"/>
              <w:left w:val="nil"/>
              <w:bottom w:val="single" w:sz="4" w:space="0" w:color="auto"/>
              <w:right w:val="single" w:sz="4" w:space="0" w:color="auto"/>
            </w:tcBorders>
            <w:shd w:val="clear" w:color="auto" w:fill="auto"/>
            <w:vAlign w:val="center"/>
            <w:hideMark/>
          </w:tcPr>
          <w:p w14:paraId="1583E20D" w14:textId="77777777" w:rsidR="00B123CA" w:rsidRPr="00B123CA" w:rsidRDefault="00B123CA" w:rsidP="00B123CA">
            <w:pPr>
              <w:spacing w:after="0"/>
              <w:jc w:val="center"/>
              <w:rPr>
                <w:rFonts w:ascii="Arial" w:eastAsia="SimSun" w:hAnsi="Arial" w:cs="Arial"/>
                <w:color w:val="000000"/>
                <w:sz w:val="13"/>
                <w:szCs w:val="16"/>
                <w:lang w:val="en-US" w:eastAsia="zh-CN"/>
              </w:rPr>
            </w:pPr>
            <w:r w:rsidRPr="00B123CA">
              <w:rPr>
                <w:rFonts w:ascii="Arial" w:eastAsia="SimSun" w:hAnsi="Arial" w:cs="Arial"/>
                <w:color w:val="000000"/>
                <w:sz w:val="13"/>
                <w:szCs w:val="16"/>
                <w:lang w:val="en-US" w:eastAsia="zh-CN"/>
              </w:rPr>
              <w:t>6GHz&lt;f ≤19GHz</w:t>
            </w:r>
          </w:p>
        </w:tc>
        <w:tc>
          <w:tcPr>
            <w:tcW w:w="425" w:type="dxa"/>
            <w:tcBorders>
              <w:top w:val="nil"/>
              <w:left w:val="nil"/>
              <w:bottom w:val="single" w:sz="4" w:space="0" w:color="auto"/>
              <w:right w:val="single" w:sz="8" w:space="0" w:color="auto"/>
            </w:tcBorders>
            <w:shd w:val="clear" w:color="auto" w:fill="auto"/>
            <w:vAlign w:val="center"/>
            <w:hideMark/>
          </w:tcPr>
          <w:p w14:paraId="7F83C72A" w14:textId="77777777" w:rsidR="00B123CA" w:rsidRPr="00B123CA" w:rsidRDefault="00B123CA" w:rsidP="00B123CA">
            <w:pPr>
              <w:spacing w:after="0"/>
              <w:jc w:val="center"/>
              <w:rPr>
                <w:rFonts w:ascii="Arial" w:eastAsia="SimSun" w:hAnsi="Arial" w:cs="Arial"/>
                <w:color w:val="000000"/>
                <w:sz w:val="13"/>
                <w:szCs w:val="16"/>
                <w:lang w:val="en-US" w:eastAsia="zh-CN"/>
              </w:rPr>
            </w:pPr>
            <w:r w:rsidRPr="00B123CA">
              <w:rPr>
                <w:rFonts w:ascii="Arial" w:eastAsia="SimSun" w:hAnsi="Arial" w:cs="Arial"/>
                <w:color w:val="000000"/>
                <w:sz w:val="13"/>
                <w:szCs w:val="16"/>
                <w:lang w:val="en-US" w:eastAsia="zh-CN"/>
              </w:rPr>
              <w:t xml:space="preserve">19GHz&lt;f </w:t>
            </w:r>
            <w:r w:rsidRPr="00B123CA">
              <w:rPr>
                <w:rFonts w:ascii="NSimSun" w:eastAsia="NSimSun" w:hAnsi="NSimSun" w:cs="Arial" w:hint="eastAsia"/>
                <w:color w:val="000000"/>
                <w:sz w:val="13"/>
                <w:szCs w:val="16"/>
                <w:lang w:val="en-US" w:eastAsia="zh-CN"/>
              </w:rPr>
              <w:t>≤</w:t>
            </w:r>
            <w:r w:rsidRPr="00B123CA">
              <w:rPr>
                <w:rFonts w:ascii="Arial" w:eastAsia="SimSun" w:hAnsi="Arial" w:cs="Arial"/>
                <w:color w:val="000000"/>
                <w:sz w:val="13"/>
                <w:szCs w:val="16"/>
                <w:lang w:val="en-US" w:eastAsia="zh-CN"/>
              </w:rPr>
              <w:t>26GHz</w:t>
            </w:r>
          </w:p>
        </w:tc>
        <w:tc>
          <w:tcPr>
            <w:tcW w:w="284" w:type="dxa"/>
            <w:tcBorders>
              <w:top w:val="nil"/>
              <w:left w:val="nil"/>
              <w:bottom w:val="single" w:sz="4" w:space="0" w:color="auto"/>
              <w:right w:val="single" w:sz="4" w:space="0" w:color="auto"/>
            </w:tcBorders>
            <w:shd w:val="clear" w:color="auto" w:fill="auto"/>
            <w:vAlign w:val="center"/>
            <w:hideMark/>
          </w:tcPr>
          <w:p w14:paraId="7D7C8A2B" w14:textId="77777777" w:rsidR="00B123CA" w:rsidRPr="00B123CA" w:rsidRDefault="00B123CA" w:rsidP="00B123CA">
            <w:pPr>
              <w:spacing w:after="0"/>
              <w:jc w:val="center"/>
              <w:rPr>
                <w:rFonts w:ascii="Arial" w:eastAsia="SimSun" w:hAnsi="Arial" w:cs="Arial"/>
                <w:b/>
                <w:bCs/>
                <w:color w:val="000000"/>
                <w:sz w:val="13"/>
                <w:szCs w:val="16"/>
                <w:lang w:val="en-US" w:eastAsia="zh-CN"/>
              </w:rPr>
            </w:pPr>
            <w:r w:rsidRPr="00B123CA">
              <w:rPr>
                <w:rFonts w:ascii="Arial" w:eastAsia="SimSun" w:hAnsi="Arial" w:cs="Arial"/>
                <w:b/>
                <w:bCs/>
                <w:color w:val="000000"/>
                <w:sz w:val="13"/>
                <w:szCs w:val="16"/>
                <w:lang w:val="en-US" w:eastAsia="zh-CN"/>
              </w:rPr>
              <w:t>30MHz&lt;f≤6 GHz</w:t>
            </w:r>
          </w:p>
        </w:tc>
        <w:tc>
          <w:tcPr>
            <w:tcW w:w="283" w:type="dxa"/>
            <w:tcBorders>
              <w:top w:val="nil"/>
              <w:left w:val="nil"/>
              <w:bottom w:val="single" w:sz="4" w:space="0" w:color="auto"/>
              <w:right w:val="single" w:sz="4" w:space="0" w:color="auto"/>
            </w:tcBorders>
            <w:shd w:val="clear" w:color="auto" w:fill="auto"/>
            <w:vAlign w:val="center"/>
            <w:hideMark/>
          </w:tcPr>
          <w:p w14:paraId="2DCD93D3" w14:textId="77777777" w:rsidR="00B123CA" w:rsidRPr="00B123CA" w:rsidRDefault="00B123CA" w:rsidP="00B123CA">
            <w:pPr>
              <w:spacing w:after="0"/>
              <w:jc w:val="center"/>
              <w:rPr>
                <w:rFonts w:ascii="Arial" w:eastAsia="SimSun" w:hAnsi="Arial" w:cs="Arial"/>
                <w:b/>
                <w:bCs/>
                <w:color w:val="000000"/>
                <w:sz w:val="13"/>
                <w:szCs w:val="16"/>
                <w:lang w:val="en-US" w:eastAsia="zh-CN"/>
              </w:rPr>
            </w:pPr>
            <w:r w:rsidRPr="00B123CA">
              <w:rPr>
                <w:rFonts w:ascii="Arial" w:eastAsia="SimSun" w:hAnsi="Arial" w:cs="Arial"/>
                <w:b/>
                <w:bCs/>
                <w:color w:val="000000"/>
                <w:sz w:val="13"/>
                <w:szCs w:val="16"/>
                <w:lang w:val="en-US" w:eastAsia="zh-CN"/>
              </w:rPr>
              <w:t>6GHz&lt;f ≤19GHz</w:t>
            </w:r>
          </w:p>
        </w:tc>
        <w:tc>
          <w:tcPr>
            <w:tcW w:w="284" w:type="dxa"/>
            <w:tcBorders>
              <w:top w:val="nil"/>
              <w:left w:val="nil"/>
              <w:bottom w:val="single" w:sz="4" w:space="0" w:color="auto"/>
              <w:right w:val="single" w:sz="8" w:space="0" w:color="auto"/>
            </w:tcBorders>
            <w:shd w:val="clear" w:color="auto" w:fill="auto"/>
            <w:vAlign w:val="center"/>
            <w:hideMark/>
          </w:tcPr>
          <w:p w14:paraId="42ACD766" w14:textId="77777777" w:rsidR="00B123CA" w:rsidRPr="00B123CA" w:rsidRDefault="00B123CA" w:rsidP="00B123CA">
            <w:pPr>
              <w:spacing w:after="0"/>
              <w:jc w:val="center"/>
              <w:rPr>
                <w:rFonts w:ascii="Arial" w:eastAsia="SimSun" w:hAnsi="Arial" w:cs="Arial"/>
                <w:b/>
                <w:bCs/>
                <w:color w:val="000000"/>
                <w:sz w:val="13"/>
                <w:szCs w:val="16"/>
                <w:lang w:val="en-US" w:eastAsia="zh-CN"/>
              </w:rPr>
            </w:pPr>
            <w:r w:rsidRPr="00B123CA">
              <w:rPr>
                <w:rFonts w:ascii="Arial" w:eastAsia="SimSun" w:hAnsi="Arial" w:cs="Arial"/>
                <w:b/>
                <w:bCs/>
                <w:color w:val="000000"/>
                <w:sz w:val="13"/>
                <w:szCs w:val="16"/>
                <w:lang w:val="en-US" w:eastAsia="zh-CN"/>
              </w:rPr>
              <w:t xml:space="preserve">19GHz&lt;f </w:t>
            </w:r>
            <w:r w:rsidRPr="00B123CA">
              <w:rPr>
                <w:rFonts w:ascii="NSimSun" w:eastAsia="NSimSun" w:hAnsi="NSimSun" w:cs="Arial" w:hint="eastAsia"/>
                <w:b/>
                <w:bCs/>
                <w:color w:val="000000"/>
                <w:sz w:val="13"/>
                <w:szCs w:val="16"/>
                <w:lang w:val="en-US" w:eastAsia="zh-CN"/>
              </w:rPr>
              <w:t>≤</w:t>
            </w:r>
            <w:r w:rsidRPr="00B123CA">
              <w:rPr>
                <w:rFonts w:ascii="Arial" w:eastAsia="SimSun" w:hAnsi="Arial" w:cs="Arial"/>
                <w:b/>
                <w:bCs/>
                <w:color w:val="000000"/>
                <w:sz w:val="13"/>
                <w:szCs w:val="16"/>
                <w:lang w:val="en-US" w:eastAsia="zh-CN"/>
              </w:rPr>
              <w:t>26GHz</w:t>
            </w:r>
          </w:p>
        </w:tc>
        <w:tc>
          <w:tcPr>
            <w:tcW w:w="283" w:type="dxa"/>
            <w:tcBorders>
              <w:top w:val="nil"/>
              <w:left w:val="single" w:sz="4" w:space="0" w:color="auto"/>
              <w:bottom w:val="single" w:sz="4" w:space="0" w:color="auto"/>
              <w:right w:val="single" w:sz="4" w:space="0" w:color="auto"/>
            </w:tcBorders>
            <w:shd w:val="clear" w:color="auto" w:fill="auto"/>
            <w:vAlign w:val="center"/>
            <w:hideMark/>
          </w:tcPr>
          <w:p w14:paraId="7BD04469" w14:textId="77777777" w:rsidR="00B123CA" w:rsidRPr="00B123CA" w:rsidRDefault="00B123CA" w:rsidP="00B123CA">
            <w:pPr>
              <w:spacing w:after="0"/>
              <w:jc w:val="center"/>
              <w:rPr>
                <w:rFonts w:ascii="Arial" w:eastAsia="SimSun" w:hAnsi="Arial" w:cs="Arial"/>
                <w:color w:val="A6A6A6"/>
                <w:sz w:val="13"/>
                <w:szCs w:val="12"/>
                <w:lang w:val="en-US" w:eastAsia="zh-CN"/>
              </w:rPr>
            </w:pPr>
            <w:r w:rsidRPr="00B123CA">
              <w:rPr>
                <w:rFonts w:ascii="Arial" w:eastAsia="SimSun" w:hAnsi="Arial" w:cs="Arial"/>
                <w:color w:val="A6A6A6"/>
                <w:sz w:val="13"/>
                <w:szCs w:val="12"/>
                <w:lang w:val="en-US" w:eastAsia="zh-CN"/>
              </w:rPr>
              <w:t>f&lt;3 GHz</w:t>
            </w:r>
          </w:p>
        </w:tc>
        <w:tc>
          <w:tcPr>
            <w:tcW w:w="284" w:type="dxa"/>
            <w:tcBorders>
              <w:top w:val="nil"/>
              <w:left w:val="nil"/>
              <w:bottom w:val="single" w:sz="4" w:space="0" w:color="auto"/>
              <w:right w:val="single" w:sz="4" w:space="0" w:color="auto"/>
            </w:tcBorders>
            <w:shd w:val="clear" w:color="auto" w:fill="auto"/>
            <w:vAlign w:val="center"/>
            <w:hideMark/>
          </w:tcPr>
          <w:p w14:paraId="7FDD609C" w14:textId="77777777" w:rsidR="00B123CA" w:rsidRPr="00B123CA" w:rsidRDefault="00B123CA" w:rsidP="00B123CA">
            <w:pPr>
              <w:spacing w:after="0"/>
              <w:jc w:val="center"/>
              <w:rPr>
                <w:rFonts w:ascii="Arial" w:eastAsia="SimSun" w:hAnsi="Arial" w:cs="Arial"/>
                <w:color w:val="A6A6A6"/>
                <w:sz w:val="13"/>
                <w:szCs w:val="12"/>
                <w:lang w:val="en-US" w:eastAsia="zh-CN"/>
              </w:rPr>
            </w:pPr>
            <w:r w:rsidRPr="00B123CA">
              <w:rPr>
                <w:rFonts w:ascii="Arial" w:eastAsia="SimSun" w:hAnsi="Arial" w:cs="Arial"/>
                <w:color w:val="A6A6A6"/>
                <w:sz w:val="13"/>
                <w:szCs w:val="12"/>
                <w:lang w:val="en-US" w:eastAsia="zh-CN"/>
              </w:rPr>
              <w:t>3&lt;f&lt;4.2 GHz</w:t>
            </w:r>
          </w:p>
        </w:tc>
        <w:tc>
          <w:tcPr>
            <w:tcW w:w="283" w:type="dxa"/>
            <w:tcBorders>
              <w:top w:val="nil"/>
              <w:left w:val="nil"/>
              <w:bottom w:val="single" w:sz="4" w:space="0" w:color="auto"/>
              <w:right w:val="single" w:sz="4" w:space="0" w:color="auto"/>
            </w:tcBorders>
            <w:shd w:val="clear" w:color="auto" w:fill="auto"/>
            <w:vAlign w:val="center"/>
            <w:hideMark/>
          </w:tcPr>
          <w:p w14:paraId="6AD0333C" w14:textId="77777777" w:rsidR="00B123CA" w:rsidRPr="00B123CA" w:rsidRDefault="00B123CA" w:rsidP="00B123CA">
            <w:pPr>
              <w:spacing w:after="0"/>
              <w:jc w:val="center"/>
              <w:rPr>
                <w:rFonts w:ascii="Arial" w:eastAsia="SimSun" w:hAnsi="Arial" w:cs="Arial"/>
                <w:color w:val="A6A6A6"/>
                <w:sz w:val="13"/>
                <w:szCs w:val="12"/>
                <w:lang w:val="en-US" w:eastAsia="zh-CN"/>
              </w:rPr>
            </w:pPr>
            <w:r w:rsidRPr="00B123CA">
              <w:rPr>
                <w:rFonts w:ascii="Arial" w:eastAsia="SimSun" w:hAnsi="Arial" w:cs="Arial"/>
                <w:color w:val="A6A6A6"/>
                <w:sz w:val="13"/>
                <w:szCs w:val="12"/>
                <w:lang w:val="en-US" w:eastAsia="zh-CN"/>
              </w:rPr>
              <w:t>4.2&lt;f&lt;6 GHz</w:t>
            </w:r>
          </w:p>
        </w:tc>
        <w:tc>
          <w:tcPr>
            <w:tcW w:w="284" w:type="dxa"/>
            <w:tcBorders>
              <w:top w:val="nil"/>
              <w:left w:val="nil"/>
              <w:bottom w:val="nil"/>
              <w:right w:val="nil"/>
            </w:tcBorders>
            <w:shd w:val="clear" w:color="auto" w:fill="auto"/>
            <w:noWrap/>
            <w:vAlign w:val="bottom"/>
            <w:hideMark/>
          </w:tcPr>
          <w:p w14:paraId="504A7AA9" w14:textId="77777777" w:rsidR="00B123CA" w:rsidRPr="00B123CA" w:rsidRDefault="00B123CA" w:rsidP="00B123CA">
            <w:pPr>
              <w:spacing w:after="0"/>
              <w:jc w:val="center"/>
              <w:rPr>
                <w:rFonts w:ascii="Arial" w:eastAsia="SimSun" w:hAnsi="Arial" w:cs="Arial"/>
                <w:color w:val="A6A6A6"/>
                <w:sz w:val="13"/>
                <w:szCs w:val="12"/>
                <w:lang w:val="en-US" w:eastAsia="zh-CN"/>
              </w:rPr>
            </w:pPr>
          </w:p>
        </w:tc>
        <w:tc>
          <w:tcPr>
            <w:tcW w:w="1984" w:type="dxa"/>
            <w:gridSpan w:val="7"/>
            <w:tcBorders>
              <w:top w:val="single" w:sz="4" w:space="0" w:color="auto"/>
              <w:left w:val="single" w:sz="4" w:space="0" w:color="auto"/>
              <w:bottom w:val="single" w:sz="4" w:space="0" w:color="auto"/>
              <w:right w:val="single" w:sz="4" w:space="0" w:color="000000"/>
            </w:tcBorders>
            <w:shd w:val="clear" w:color="000000" w:fill="D8E4BC"/>
            <w:noWrap/>
            <w:vAlign w:val="center"/>
            <w:hideMark/>
          </w:tcPr>
          <w:p w14:paraId="54507498" w14:textId="77777777" w:rsidR="00B123CA" w:rsidRPr="00B123CA" w:rsidRDefault="00B123CA" w:rsidP="00B123CA">
            <w:pPr>
              <w:spacing w:after="0"/>
              <w:rPr>
                <w:rFonts w:ascii="Arial" w:eastAsia="SimSun" w:hAnsi="Arial" w:cs="Arial"/>
                <w:color w:val="000000"/>
                <w:sz w:val="13"/>
                <w:szCs w:val="16"/>
                <w:lang w:val="en-US" w:eastAsia="zh-CN"/>
              </w:rPr>
            </w:pPr>
            <w:r w:rsidRPr="00B123CA">
              <w:rPr>
                <w:rFonts w:ascii="Arial" w:eastAsia="SimSun" w:hAnsi="Arial" w:cs="Arial"/>
                <w:color w:val="000000"/>
                <w:sz w:val="13"/>
                <w:szCs w:val="16"/>
                <w:lang w:val="en-US" w:eastAsia="zh-CN"/>
              </w:rPr>
              <w:t xml:space="preserve">　</w:t>
            </w:r>
          </w:p>
        </w:tc>
        <w:tc>
          <w:tcPr>
            <w:tcW w:w="284" w:type="dxa"/>
            <w:tcBorders>
              <w:top w:val="nil"/>
              <w:left w:val="nil"/>
              <w:bottom w:val="nil"/>
              <w:right w:val="nil"/>
            </w:tcBorders>
            <w:shd w:val="clear" w:color="auto" w:fill="auto"/>
            <w:noWrap/>
            <w:vAlign w:val="bottom"/>
            <w:hideMark/>
          </w:tcPr>
          <w:p w14:paraId="2D95C4D6" w14:textId="77777777" w:rsidR="00B123CA" w:rsidRPr="00B123CA" w:rsidRDefault="00B123CA" w:rsidP="00B123CA">
            <w:pPr>
              <w:spacing w:after="0"/>
              <w:rPr>
                <w:rFonts w:ascii="Arial" w:eastAsia="SimSun" w:hAnsi="Arial" w:cs="Arial"/>
                <w:color w:val="000000"/>
                <w:sz w:val="13"/>
                <w:szCs w:val="16"/>
                <w:lang w:val="en-US" w:eastAsia="zh-CN"/>
              </w:rPr>
            </w:pPr>
          </w:p>
        </w:tc>
        <w:tc>
          <w:tcPr>
            <w:tcW w:w="425" w:type="dxa"/>
            <w:tcBorders>
              <w:top w:val="nil"/>
              <w:left w:val="nil"/>
              <w:bottom w:val="nil"/>
              <w:right w:val="nil"/>
            </w:tcBorders>
            <w:shd w:val="clear" w:color="auto" w:fill="auto"/>
            <w:noWrap/>
            <w:vAlign w:val="bottom"/>
            <w:hideMark/>
          </w:tcPr>
          <w:p w14:paraId="65AD0282" w14:textId="77777777" w:rsidR="00B123CA" w:rsidRPr="00B123CA" w:rsidRDefault="00B123CA" w:rsidP="00B123CA">
            <w:pPr>
              <w:spacing w:after="0"/>
              <w:rPr>
                <w:rFonts w:eastAsia="Times New Roman"/>
                <w:sz w:val="13"/>
                <w:lang w:val="en-US" w:eastAsia="zh-CN"/>
              </w:rPr>
            </w:pPr>
          </w:p>
        </w:tc>
        <w:tc>
          <w:tcPr>
            <w:tcW w:w="425" w:type="dxa"/>
            <w:tcBorders>
              <w:top w:val="nil"/>
              <w:left w:val="nil"/>
              <w:bottom w:val="nil"/>
              <w:right w:val="nil"/>
            </w:tcBorders>
            <w:shd w:val="clear" w:color="auto" w:fill="auto"/>
            <w:noWrap/>
            <w:vAlign w:val="bottom"/>
            <w:hideMark/>
          </w:tcPr>
          <w:p w14:paraId="39461AFB" w14:textId="77777777" w:rsidR="00B123CA" w:rsidRPr="00B123CA" w:rsidRDefault="00B123CA" w:rsidP="00B123CA">
            <w:pPr>
              <w:spacing w:after="0"/>
              <w:rPr>
                <w:rFonts w:eastAsia="Times New Roman"/>
                <w:sz w:val="13"/>
                <w:lang w:val="en-US" w:eastAsia="zh-CN"/>
              </w:rPr>
            </w:pPr>
          </w:p>
        </w:tc>
        <w:tc>
          <w:tcPr>
            <w:tcW w:w="425" w:type="dxa"/>
            <w:tcBorders>
              <w:top w:val="nil"/>
              <w:left w:val="nil"/>
              <w:bottom w:val="nil"/>
              <w:right w:val="nil"/>
            </w:tcBorders>
            <w:shd w:val="clear" w:color="auto" w:fill="auto"/>
            <w:noWrap/>
            <w:vAlign w:val="bottom"/>
            <w:hideMark/>
          </w:tcPr>
          <w:p w14:paraId="5185DC49" w14:textId="77777777" w:rsidR="00B123CA" w:rsidRPr="00B123CA" w:rsidRDefault="00B123CA" w:rsidP="00B123CA">
            <w:pPr>
              <w:spacing w:after="0"/>
              <w:rPr>
                <w:rFonts w:eastAsia="Times New Roman"/>
                <w:sz w:val="13"/>
                <w:lang w:val="en-US" w:eastAsia="zh-CN"/>
              </w:rPr>
            </w:pPr>
          </w:p>
        </w:tc>
        <w:tc>
          <w:tcPr>
            <w:tcW w:w="284" w:type="dxa"/>
            <w:tcBorders>
              <w:top w:val="nil"/>
              <w:left w:val="nil"/>
              <w:bottom w:val="nil"/>
              <w:right w:val="nil"/>
            </w:tcBorders>
            <w:shd w:val="clear" w:color="auto" w:fill="auto"/>
            <w:noWrap/>
            <w:vAlign w:val="bottom"/>
            <w:hideMark/>
          </w:tcPr>
          <w:p w14:paraId="1760B2D7" w14:textId="77777777" w:rsidR="00B123CA" w:rsidRPr="00B123CA" w:rsidRDefault="00B123CA" w:rsidP="00B123CA">
            <w:pPr>
              <w:spacing w:after="0"/>
              <w:rPr>
                <w:rFonts w:eastAsia="Times New Roman"/>
                <w:sz w:val="13"/>
                <w:lang w:val="en-US" w:eastAsia="zh-CN"/>
              </w:rPr>
            </w:pPr>
          </w:p>
        </w:tc>
        <w:tc>
          <w:tcPr>
            <w:tcW w:w="283" w:type="dxa"/>
            <w:tcBorders>
              <w:top w:val="nil"/>
              <w:left w:val="nil"/>
              <w:bottom w:val="nil"/>
              <w:right w:val="nil"/>
            </w:tcBorders>
            <w:shd w:val="clear" w:color="auto" w:fill="auto"/>
            <w:noWrap/>
            <w:vAlign w:val="bottom"/>
            <w:hideMark/>
          </w:tcPr>
          <w:p w14:paraId="73B99F2B" w14:textId="77777777" w:rsidR="00B123CA" w:rsidRPr="00B123CA" w:rsidRDefault="00B123CA" w:rsidP="00B123CA">
            <w:pPr>
              <w:spacing w:after="0"/>
              <w:rPr>
                <w:rFonts w:eastAsia="Times New Roman"/>
                <w:lang w:val="en-US" w:eastAsia="zh-CN"/>
              </w:rPr>
            </w:pPr>
          </w:p>
        </w:tc>
        <w:tc>
          <w:tcPr>
            <w:tcW w:w="426" w:type="dxa"/>
            <w:tcBorders>
              <w:top w:val="nil"/>
              <w:left w:val="nil"/>
              <w:bottom w:val="nil"/>
              <w:right w:val="nil"/>
            </w:tcBorders>
            <w:shd w:val="clear" w:color="auto" w:fill="auto"/>
            <w:noWrap/>
            <w:vAlign w:val="bottom"/>
            <w:hideMark/>
          </w:tcPr>
          <w:p w14:paraId="331C3640" w14:textId="77777777" w:rsidR="00B123CA" w:rsidRPr="00B123CA" w:rsidRDefault="00B123CA" w:rsidP="00B123CA">
            <w:pPr>
              <w:spacing w:after="0"/>
              <w:rPr>
                <w:rFonts w:eastAsia="Times New Roman"/>
                <w:lang w:val="en-US" w:eastAsia="zh-CN"/>
              </w:rPr>
            </w:pPr>
          </w:p>
        </w:tc>
      </w:tr>
      <w:tr w:rsidR="00B123CA" w:rsidRPr="00B123CA" w14:paraId="4DABC7B9" w14:textId="77777777" w:rsidTr="00B123CA">
        <w:trPr>
          <w:trHeight w:val="240"/>
        </w:trPr>
        <w:tc>
          <w:tcPr>
            <w:tcW w:w="709" w:type="dxa"/>
            <w:tcBorders>
              <w:top w:val="nil"/>
              <w:left w:val="single" w:sz="8" w:space="0" w:color="auto"/>
              <w:bottom w:val="single" w:sz="4" w:space="0" w:color="auto"/>
              <w:right w:val="nil"/>
            </w:tcBorders>
            <w:shd w:val="clear" w:color="auto" w:fill="auto"/>
            <w:noWrap/>
            <w:vAlign w:val="bottom"/>
            <w:hideMark/>
          </w:tcPr>
          <w:p w14:paraId="01A66936" w14:textId="77777777" w:rsidR="00B123CA" w:rsidRPr="00B123CA" w:rsidRDefault="00B123CA" w:rsidP="00B123CA">
            <w:pPr>
              <w:spacing w:after="0"/>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lastRenderedPageBreak/>
              <w:t>OOB EM</w:t>
            </w:r>
          </w:p>
        </w:tc>
        <w:tc>
          <w:tcPr>
            <w:tcW w:w="425" w:type="dxa"/>
            <w:tcBorders>
              <w:top w:val="nil"/>
              <w:left w:val="single" w:sz="8" w:space="0" w:color="auto"/>
              <w:bottom w:val="single" w:sz="4" w:space="0" w:color="auto"/>
              <w:right w:val="single" w:sz="4" w:space="0" w:color="auto"/>
            </w:tcBorders>
            <w:shd w:val="clear" w:color="auto" w:fill="auto"/>
            <w:noWrap/>
            <w:vAlign w:val="bottom"/>
            <w:hideMark/>
          </w:tcPr>
          <w:p w14:paraId="681EE35A"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2.29</w:t>
            </w:r>
          </w:p>
        </w:tc>
        <w:tc>
          <w:tcPr>
            <w:tcW w:w="426" w:type="dxa"/>
            <w:tcBorders>
              <w:top w:val="nil"/>
              <w:left w:val="nil"/>
              <w:bottom w:val="single" w:sz="4" w:space="0" w:color="auto"/>
              <w:right w:val="single" w:sz="4" w:space="0" w:color="auto"/>
            </w:tcBorders>
            <w:shd w:val="clear" w:color="auto" w:fill="auto"/>
            <w:noWrap/>
            <w:vAlign w:val="bottom"/>
            <w:hideMark/>
          </w:tcPr>
          <w:p w14:paraId="0404F062"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4.14</w:t>
            </w:r>
          </w:p>
        </w:tc>
        <w:tc>
          <w:tcPr>
            <w:tcW w:w="425" w:type="dxa"/>
            <w:tcBorders>
              <w:top w:val="nil"/>
              <w:left w:val="nil"/>
              <w:bottom w:val="single" w:sz="4" w:space="0" w:color="auto"/>
              <w:right w:val="single" w:sz="8" w:space="0" w:color="auto"/>
            </w:tcBorders>
            <w:shd w:val="clear" w:color="auto" w:fill="auto"/>
            <w:noWrap/>
            <w:vAlign w:val="bottom"/>
            <w:hideMark/>
          </w:tcPr>
          <w:p w14:paraId="4C8681C5"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4.14</w:t>
            </w:r>
          </w:p>
        </w:tc>
        <w:tc>
          <w:tcPr>
            <w:tcW w:w="283" w:type="dxa"/>
            <w:tcBorders>
              <w:top w:val="nil"/>
              <w:left w:val="nil"/>
              <w:bottom w:val="single" w:sz="4" w:space="0" w:color="auto"/>
              <w:right w:val="single" w:sz="4" w:space="0" w:color="auto"/>
            </w:tcBorders>
            <w:shd w:val="clear" w:color="auto" w:fill="auto"/>
            <w:noWrap/>
            <w:vAlign w:val="bottom"/>
            <w:hideMark/>
          </w:tcPr>
          <w:p w14:paraId="5F2D35CF"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3.29</w:t>
            </w:r>
          </w:p>
        </w:tc>
        <w:tc>
          <w:tcPr>
            <w:tcW w:w="284" w:type="dxa"/>
            <w:tcBorders>
              <w:top w:val="nil"/>
              <w:left w:val="nil"/>
              <w:bottom w:val="single" w:sz="4" w:space="0" w:color="auto"/>
              <w:right w:val="single" w:sz="4" w:space="0" w:color="auto"/>
            </w:tcBorders>
            <w:shd w:val="clear" w:color="auto" w:fill="auto"/>
            <w:noWrap/>
            <w:vAlign w:val="bottom"/>
            <w:hideMark/>
          </w:tcPr>
          <w:p w14:paraId="64763ED5"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3.38</w:t>
            </w:r>
          </w:p>
        </w:tc>
        <w:tc>
          <w:tcPr>
            <w:tcW w:w="425" w:type="dxa"/>
            <w:tcBorders>
              <w:top w:val="nil"/>
              <w:left w:val="nil"/>
              <w:bottom w:val="single" w:sz="4" w:space="0" w:color="auto"/>
              <w:right w:val="single" w:sz="8" w:space="0" w:color="auto"/>
            </w:tcBorders>
            <w:shd w:val="clear" w:color="auto" w:fill="auto"/>
            <w:noWrap/>
            <w:vAlign w:val="bottom"/>
            <w:hideMark/>
          </w:tcPr>
          <w:p w14:paraId="27555C27"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3.38</w:t>
            </w:r>
          </w:p>
        </w:tc>
        <w:tc>
          <w:tcPr>
            <w:tcW w:w="284" w:type="dxa"/>
            <w:tcBorders>
              <w:top w:val="nil"/>
              <w:left w:val="nil"/>
              <w:bottom w:val="single" w:sz="4" w:space="0" w:color="auto"/>
              <w:right w:val="single" w:sz="4" w:space="0" w:color="auto"/>
            </w:tcBorders>
            <w:shd w:val="clear" w:color="auto" w:fill="auto"/>
            <w:noWrap/>
            <w:vAlign w:val="bottom"/>
            <w:hideMark/>
          </w:tcPr>
          <w:p w14:paraId="10BD17CB" w14:textId="77777777" w:rsidR="00B123CA" w:rsidRPr="00B123CA" w:rsidRDefault="00B123CA" w:rsidP="00B123CA">
            <w:pPr>
              <w:spacing w:after="0"/>
              <w:jc w:val="center"/>
              <w:rPr>
                <w:rFonts w:ascii="Arial" w:eastAsia="SimSun" w:hAnsi="Arial" w:cs="Arial"/>
                <w:b/>
                <w:bCs/>
                <w:color w:val="000000"/>
                <w:sz w:val="13"/>
                <w:szCs w:val="18"/>
                <w:lang w:val="en-US" w:eastAsia="zh-CN"/>
              </w:rPr>
            </w:pPr>
            <w:r w:rsidRPr="00B123CA">
              <w:rPr>
                <w:rFonts w:ascii="Arial" w:eastAsia="SimSun" w:hAnsi="Arial" w:cs="Arial"/>
                <w:b/>
                <w:bCs/>
                <w:color w:val="000000"/>
                <w:sz w:val="13"/>
                <w:szCs w:val="18"/>
                <w:lang w:val="en-US" w:eastAsia="zh-CN"/>
              </w:rPr>
              <w:t>2.30</w:t>
            </w:r>
          </w:p>
        </w:tc>
        <w:tc>
          <w:tcPr>
            <w:tcW w:w="283" w:type="dxa"/>
            <w:tcBorders>
              <w:top w:val="nil"/>
              <w:left w:val="nil"/>
              <w:bottom w:val="single" w:sz="4" w:space="0" w:color="auto"/>
              <w:right w:val="single" w:sz="4" w:space="0" w:color="auto"/>
            </w:tcBorders>
            <w:shd w:val="clear" w:color="auto" w:fill="auto"/>
            <w:noWrap/>
            <w:vAlign w:val="bottom"/>
            <w:hideMark/>
          </w:tcPr>
          <w:p w14:paraId="41466F22" w14:textId="77777777" w:rsidR="00B123CA" w:rsidRPr="00B123CA" w:rsidRDefault="00B123CA" w:rsidP="00B123CA">
            <w:pPr>
              <w:spacing w:after="0"/>
              <w:jc w:val="center"/>
              <w:rPr>
                <w:rFonts w:ascii="Arial" w:eastAsia="SimSun" w:hAnsi="Arial" w:cs="Arial"/>
                <w:b/>
                <w:bCs/>
                <w:color w:val="000000"/>
                <w:sz w:val="13"/>
                <w:szCs w:val="18"/>
                <w:lang w:val="en-US" w:eastAsia="zh-CN"/>
              </w:rPr>
            </w:pPr>
            <w:r w:rsidRPr="00B123CA">
              <w:rPr>
                <w:rFonts w:ascii="Arial" w:eastAsia="SimSun" w:hAnsi="Arial" w:cs="Arial"/>
                <w:b/>
                <w:bCs/>
                <w:color w:val="000000"/>
                <w:sz w:val="13"/>
                <w:szCs w:val="18"/>
                <w:lang w:val="en-US" w:eastAsia="zh-CN"/>
              </w:rPr>
              <w:t>4.20</w:t>
            </w:r>
          </w:p>
        </w:tc>
        <w:tc>
          <w:tcPr>
            <w:tcW w:w="284" w:type="dxa"/>
            <w:tcBorders>
              <w:top w:val="nil"/>
              <w:left w:val="nil"/>
              <w:bottom w:val="single" w:sz="4" w:space="0" w:color="auto"/>
              <w:right w:val="single" w:sz="8" w:space="0" w:color="auto"/>
            </w:tcBorders>
            <w:shd w:val="clear" w:color="auto" w:fill="auto"/>
            <w:noWrap/>
            <w:vAlign w:val="bottom"/>
            <w:hideMark/>
          </w:tcPr>
          <w:p w14:paraId="46224185" w14:textId="77777777" w:rsidR="00B123CA" w:rsidRPr="00B123CA" w:rsidRDefault="00B123CA" w:rsidP="00B123CA">
            <w:pPr>
              <w:spacing w:after="0"/>
              <w:jc w:val="center"/>
              <w:rPr>
                <w:rFonts w:ascii="Arial" w:eastAsia="SimSun" w:hAnsi="Arial" w:cs="Arial"/>
                <w:b/>
                <w:bCs/>
                <w:color w:val="000000"/>
                <w:sz w:val="13"/>
                <w:szCs w:val="18"/>
                <w:lang w:val="en-US" w:eastAsia="zh-CN"/>
              </w:rPr>
            </w:pPr>
            <w:r w:rsidRPr="00B123CA">
              <w:rPr>
                <w:rFonts w:ascii="Arial" w:eastAsia="SimSun" w:hAnsi="Arial" w:cs="Arial"/>
                <w:b/>
                <w:bCs/>
                <w:color w:val="000000"/>
                <w:sz w:val="13"/>
                <w:szCs w:val="18"/>
                <w:lang w:val="en-US" w:eastAsia="zh-CN"/>
              </w:rPr>
              <w:t>4.20</w:t>
            </w:r>
          </w:p>
        </w:tc>
        <w:tc>
          <w:tcPr>
            <w:tcW w:w="283" w:type="dxa"/>
            <w:tcBorders>
              <w:top w:val="nil"/>
              <w:left w:val="single" w:sz="4" w:space="0" w:color="auto"/>
              <w:bottom w:val="single" w:sz="4" w:space="0" w:color="auto"/>
              <w:right w:val="single" w:sz="4" w:space="0" w:color="auto"/>
            </w:tcBorders>
            <w:shd w:val="clear" w:color="auto" w:fill="auto"/>
            <w:noWrap/>
            <w:vAlign w:val="bottom"/>
            <w:hideMark/>
          </w:tcPr>
          <w:p w14:paraId="2B3860D0" w14:textId="77777777" w:rsidR="00B123CA" w:rsidRPr="00B123CA" w:rsidRDefault="00B123CA" w:rsidP="00B123CA">
            <w:pPr>
              <w:spacing w:after="0"/>
              <w:jc w:val="center"/>
              <w:rPr>
                <w:rFonts w:ascii="Arial" w:eastAsia="SimSun" w:hAnsi="Arial" w:cs="Arial"/>
                <w:color w:val="A6A6A6"/>
                <w:sz w:val="13"/>
                <w:szCs w:val="18"/>
                <w:lang w:val="en-US" w:eastAsia="zh-CN"/>
              </w:rPr>
            </w:pPr>
            <w:r w:rsidRPr="00B123CA">
              <w:rPr>
                <w:rFonts w:ascii="Arial" w:eastAsia="SimSun" w:hAnsi="Arial" w:cs="Arial"/>
                <w:color w:val="A6A6A6"/>
                <w:sz w:val="13"/>
                <w:szCs w:val="18"/>
                <w:lang w:val="en-US" w:eastAsia="zh-CN"/>
              </w:rPr>
              <w:t>x</w:t>
            </w:r>
          </w:p>
        </w:tc>
        <w:tc>
          <w:tcPr>
            <w:tcW w:w="284" w:type="dxa"/>
            <w:tcBorders>
              <w:top w:val="nil"/>
              <w:left w:val="nil"/>
              <w:bottom w:val="single" w:sz="4" w:space="0" w:color="auto"/>
              <w:right w:val="single" w:sz="4" w:space="0" w:color="auto"/>
            </w:tcBorders>
            <w:shd w:val="clear" w:color="auto" w:fill="auto"/>
            <w:noWrap/>
            <w:vAlign w:val="bottom"/>
            <w:hideMark/>
          </w:tcPr>
          <w:p w14:paraId="2CE6C8B5" w14:textId="77777777" w:rsidR="00B123CA" w:rsidRPr="00B123CA" w:rsidRDefault="00B123CA" w:rsidP="00B123CA">
            <w:pPr>
              <w:spacing w:after="0"/>
              <w:jc w:val="center"/>
              <w:rPr>
                <w:rFonts w:ascii="Arial" w:eastAsia="SimSun" w:hAnsi="Arial" w:cs="Arial"/>
                <w:color w:val="A6A6A6"/>
                <w:sz w:val="13"/>
                <w:szCs w:val="18"/>
                <w:lang w:val="en-US" w:eastAsia="zh-CN"/>
              </w:rPr>
            </w:pPr>
            <w:r w:rsidRPr="00B123CA">
              <w:rPr>
                <w:rFonts w:ascii="Arial" w:eastAsia="SimSun" w:hAnsi="Arial" w:cs="Arial"/>
                <w:color w:val="A6A6A6"/>
                <w:sz w:val="13"/>
                <w:szCs w:val="18"/>
                <w:lang w:val="en-US" w:eastAsia="zh-CN"/>
              </w:rPr>
              <w:t xml:space="preserve">　</w:t>
            </w:r>
          </w:p>
        </w:tc>
        <w:tc>
          <w:tcPr>
            <w:tcW w:w="283" w:type="dxa"/>
            <w:tcBorders>
              <w:top w:val="nil"/>
              <w:left w:val="nil"/>
              <w:bottom w:val="single" w:sz="4" w:space="0" w:color="auto"/>
              <w:right w:val="single" w:sz="4" w:space="0" w:color="auto"/>
            </w:tcBorders>
            <w:shd w:val="clear" w:color="auto" w:fill="auto"/>
            <w:noWrap/>
            <w:vAlign w:val="bottom"/>
            <w:hideMark/>
          </w:tcPr>
          <w:p w14:paraId="2CAE83A0" w14:textId="77777777" w:rsidR="00B123CA" w:rsidRPr="00B123CA" w:rsidRDefault="00B123CA" w:rsidP="00B123CA">
            <w:pPr>
              <w:spacing w:after="0"/>
              <w:jc w:val="center"/>
              <w:rPr>
                <w:rFonts w:ascii="Arial" w:eastAsia="SimSun" w:hAnsi="Arial" w:cs="Arial"/>
                <w:color w:val="A6A6A6"/>
                <w:sz w:val="13"/>
                <w:szCs w:val="18"/>
                <w:lang w:val="en-US" w:eastAsia="zh-CN"/>
              </w:rPr>
            </w:pPr>
            <w:r w:rsidRPr="00B123CA">
              <w:rPr>
                <w:rFonts w:ascii="Arial" w:eastAsia="SimSun" w:hAnsi="Arial" w:cs="Arial"/>
                <w:color w:val="A6A6A6"/>
                <w:sz w:val="13"/>
                <w:szCs w:val="18"/>
                <w:lang w:val="en-US" w:eastAsia="zh-CN"/>
              </w:rPr>
              <w:t xml:space="preserve">　</w:t>
            </w:r>
          </w:p>
        </w:tc>
        <w:tc>
          <w:tcPr>
            <w:tcW w:w="284" w:type="dxa"/>
            <w:tcBorders>
              <w:top w:val="nil"/>
              <w:left w:val="nil"/>
              <w:bottom w:val="nil"/>
              <w:right w:val="nil"/>
            </w:tcBorders>
            <w:shd w:val="clear" w:color="auto" w:fill="auto"/>
            <w:noWrap/>
            <w:vAlign w:val="bottom"/>
            <w:hideMark/>
          </w:tcPr>
          <w:p w14:paraId="3DFC499F" w14:textId="77777777" w:rsidR="00B123CA" w:rsidRPr="00B123CA" w:rsidRDefault="00B123CA" w:rsidP="00B123CA">
            <w:pPr>
              <w:spacing w:after="0"/>
              <w:jc w:val="center"/>
              <w:rPr>
                <w:rFonts w:ascii="Arial" w:eastAsia="SimSun" w:hAnsi="Arial" w:cs="Arial"/>
                <w:color w:val="A6A6A6"/>
                <w:sz w:val="13"/>
                <w:szCs w:val="18"/>
                <w:lang w:val="en-US" w:eastAsia="zh-CN"/>
              </w:rPr>
            </w:pPr>
          </w:p>
        </w:tc>
        <w:tc>
          <w:tcPr>
            <w:tcW w:w="1984" w:type="dxa"/>
            <w:gridSpan w:val="7"/>
            <w:tcBorders>
              <w:top w:val="single" w:sz="4" w:space="0" w:color="auto"/>
              <w:left w:val="single" w:sz="4" w:space="0" w:color="auto"/>
              <w:bottom w:val="single" w:sz="4" w:space="0" w:color="auto"/>
              <w:right w:val="single" w:sz="4" w:space="0" w:color="000000"/>
            </w:tcBorders>
            <w:shd w:val="clear" w:color="000000" w:fill="D8E4BC"/>
            <w:noWrap/>
            <w:vAlign w:val="center"/>
            <w:hideMark/>
          </w:tcPr>
          <w:p w14:paraId="12A130F5" w14:textId="77777777" w:rsidR="00B123CA" w:rsidRPr="00B123CA" w:rsidRDefault="00B123CA" w:rsidP="00B123CA">
            <w:pPr>
              <w:spacing w:after="0"/>
              <w:rPr>
                <w:rFonts w:ascii="Arial" w:eastAsia="SimSun" w:hAnsi="Arial" w:cs="Arial"/>
                <w:color w:val="000000"/>
                <w:sz w:val="13"/>
                <w:szCs w:val="16"/>
                <w:lang w:val="en-US" w:eastAsia="zh-CN"/>
              </w:rPr>
            </w:pPr>
            <w:r w:rsidRPr="00B123CA">
              <w:rPr>
                <w:rFonts w:ascii="Arial" w:eastAsia="SimSun" w:hAnsi="Arial" w:cs="Arial"/>
                <w:color w:val="000000"/>
                <w:sz w:val="13"/>
                <w:szCs w:val="16"/>
                <w:lang w:val="en-US" w:eastAsia="zh-CN"/>
              </w:rPr>
              <w:t xml:space="preserve">　</w:t>
            </w:r>
          </w:p>
        </w:tc>
        <w:tc>
          <w:tcPr>
            <w:tcW w:w="284" w:type="dxa"/>
            <w:tcBorders>
              <w:top w:val="nil"/>
              <w:left w:val="nil"/>
              <w:bottom w:val="nil"/>
              <w:right w:val="nil"/>
            </w:tcBorders>
            <w:shd w:val="clear" w:color="auto" w:fill="auto"/>
            <w:noWrap/>
            <w:vAlign w:val="bottom"/>
            <w:hideMark/>
          </w:tcPr>
          <w:p w14:paraId="4CDFD276" w14:textId="77777777" w:rsidR="00B123CA" w:rsidRPr="00B123CA" w:rsidRDefault="00B123CA" w:rsidP="00B123CA">
            <w:pPr>
              <w:spacing w:after="0"/>
              <w:rPr>
                <w:rFonts w:ascii="Arial" w:eastAsia="SimSun" w:hAnsi="Arial" w:cs="Arial"/>
                <w:color w:val="000000"/>
                <w:sz w:val="13"/>
                <w:szCs w:val="16"/>
                <w:lang w:val="en-US" w:eastAsia="zh-CN"/>
              </w:rPr>
            </w:pPr>
          </w:p>
        </w:tc>
        <w:tc>
          <w:tcPr>
            <w:tcW w:w="425" w:type="dxa"/>
            <w:tcBorders>
              <w:top w:val="nil"/>
              <w:left w:val="nil"/>
              <w:bottom w:val="nil"/>
              <w:right w:val="nil"/>
            </w:tcBorders>
            <w:shd w:val="clear" w:color="auto" w:fill="auto"/>
            <w:noWrap/>
            <w:vAlign w:val="bottom"/>
            <w:hideMark/>
          </w:tcPr>
          <w:p w14:paraId="4199E032" w14:textId="77777777" w:rsidR="00B123CA" w:rsidRPr="00B123CA" w:rsidRDefault="00B123CA" w:rsidP="00B123CA">
            <w:pPr>
              <w:spacing w:after="0"/>
              <w:rPr>
                <w:rFonts w:eastAsia="Times New Roman"/>
                <w:sz w:val="13"/>
                <w:lang w:val="en-US" w:eastAsia="zh-CN"/>
              </w:rPr>
            </w:pPr>
          </w:p>
        </w:tc>
        <w:tc>
          <w:tcPr>
            <w:tcW w:w="425" w:type="dxa"/>
            <w:tcBorders>
              <w:top w:val="nil"/>
              <w:left w:val="nil"/>
              <w:bottom w:val="nil"/>
              <w:right w:val="nil"/>
            </w:tcBorders>
            <w:shd w:val="clear" w:color="auto" w:fill="auto"/>
            <w:noWrap/>
            <w:vAlign w:val="bottom"/>
            <w:hideMark/>
          </w:tcPr>
          <w:p w14:paraId="473AA426" w14:textId="77777777" w:rsidR="00B123CA" w:rsidRPr="00B123CA" w:rsidRDefault="00B123CA" w:rsidP="00B123CA">
            <w:pPr>
              <w:spacing w:after="0"/>
              <w:rPr>
                <w:rFonts w:eastAsia="Times New Roman"/>
                <w:sz w:val="13"/>
                <w:lang w:val="en-US" w:eastAsia="zh-CN"/>
              </w:rPr>
            </w:pPr>
          </w:p>
        </w:tc>
        <w:tc>
          <w:tcPr>
            <w:tcW w:w="425" w:type="dxa"/>
            <w:tcBorders>
              <w:top w:val="nil"/>
              <w:left w:val="nil"/>
              <w:bottom w:val="nil"/>
              <w:right w:val="nil"/>
            </w:tcBorders>
            <w:shd w:val="clear" w:color="auto" w:fill="auto"/>
            <w:noWrap/>
            <w:vAlign w:val="bottom"/>
            <w:hideMark/>
          </w:tcPr>
          <w:p w14:paraId="2FB8124F" w14:textId="77777777" w:rsidR="00B123CA" w:rsidRPr="00B123CA" w:rsidRDefault="00B123CA" w:rsidP="00B123CA">
            <w:pPr>
              <w:spacing w:after="0"/>
              <w:rPr>
                <w:rFonts w:eastAsia="Times New Roman"/>
                <w:sz w:val="13"/>
                <w:lang w:val="en-US" w:eastAsia="zh-CN"/>
              </w:rPr>
            </w:pPr>
          </w:p>
        </w:tc>
        <w:tc>
          <w:tcPr>
            <w:tcW w:w="284" w:type="dxa"/>
            <w:tcBorders>
              <w:top w:val="nil"/>
              <w:left w:val="nil"/>
              <w:bottom w:val="nil"/>
              <w:right w:val="nil"/>
            </w:tcBorders>
            <w:shd w:val="clear" w:color="auto" w:fill="auto"/>
            <w:noWrap/>
            <w:vAlign w:val="bottom"/>
            <w:hideMark/>
          </w:tcPr>
          <w:p w14:paraId="43A325A2" w14:textId="77777777" w:rsidR="00B123CA" w:rsidRPr="00B123CA" w:rsidRDefault="00B123CA" w:rsidP="00B123CA">
            <w:pPr>
              <w:spacing w:after="0"/>
              <w:rPr>
                <w:rFonts w:eastAsia="Times New Roman"/>
                <w:sz w:val="13"/>
                <w:lang w:val="en-US" w:eastAsia="zh-CN"/>
              </w:rPr>
            </w:pPr>
          </w:p>
        </w:tc>
        <w:tc>
          <w:tcPr>
            <w:tcW w:w="283" w:type="dxa"/>
            <w:tcBorders>
              <w:top w:val="nil"/>
              <w:left w:val="nil"/>
              <w:bottom w:val="nil"/>
              <w:right w:val="nil"/>
            </w:tcBorders>
            <w:shd w:val="clear" w:color="auto" w:fill="auto"/>
            <w:noWrap/>
            <w:vAlign w:val="bottom"/>
            <w:hideMark/>
          </w:tcPr>
          <w:p w14:paraId="64E795E2" w14:textId="77777777" w:rsidR="00B123CA" w:rsidRPr="00B123CA" w:rsidRDefault="00B123CA" w:rsidP="00B123CA">
            <w:pPr>
              <w:spacing w:after="0"/>
              <w:rPr>
                <w:rFonts w:eastAsia="Times New Roman"/>
                <w:lang w:val="en-US" w:eastAsia="zh-CN"/>
              </w:rPr>
            </w:pPr>
          </w:p>
        </w:tc>
        <w:tc>
          <w:tcPr>
            <w:tcW w:w="426" w:type="dxa"/>
            <w:tcBorders>
              <w:top w:val="nil"/>
              <w:left w:val="nil"/>
              <w:bottom w:val="nil"/>
              <w:right w:val="nil"/>
            </w:tcBorders>
            <w:shd w:val="clear" w:color="auto" w:fill="auto"/>
            <w:noWrap/>
            <w:vAlign w:val="bottom"/>
            <w:hideMark/>
          </w:tcPr>
          <w:p w14:paraId="236DFDBC" w14:textId="77777777" w:rsidR="00B123CA" w:rsidRPr="00B123CA" w:rsidRDefault="00B123CA" w:rsidP="00B123CA">
            <w:pPr>
              <w:spacing w:after="0"/>
              <w:rPr>
                <w:rFonts w:eastAsia="Times New Roman"/>
                <w:lang w:val="en-US" w:eastAsia="zh-CN"/>
              </w:rPr>
            </w:pPr>
          </w:p>
        </w:tc>
      </w:tr>
      <w:tr w:rsidR="00B123CA" w:rsidRPr="00B123CA" w14:paraId="23BC5583" w14:textId="77777777" w:rsidTr="00B123CA">
        <w:trPr>
          <w:trHeight w:val="255"/>
        </w:trPr>
        <w:tc>
          <w:tcPr>
            <w:tcW w:w="709" w:type="dxa"/>
            <w:tcBorders>
              <w:top w:val="nil"/>
              <w:left w:val="single" w:sz="8" w:space="0" w:color="auto"/>
              <w:bottom w:val="single" w:sz="8" w:space="0" w:color="auto"/>
              <w:right w:val="nil"/>
            </w:tcBorders>
            <w:shd w:val="clear" w:color="auto" w:fill="auto"/>
            <w:noWrap/>
            <w:vAlign w:val="bottom"/>
            <w:hideMark/>
          </w:tcPr>
          <w:p w14:paraId="5219E769" w14:textId="77777777" w:rsidR="00B123CA" w:rsidRPr="00B123CA" w:rsidRDefault="00B123CA" w:rsidP="00B123CA">
            <w:pPr>
              <w:spacing w:after="0"/>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RX EM</w:t>
            </w:r>
          </w:p>
        </w:tc>
        <w:tc>
          <w:tcPr>
            <w:tcW w:w="425" w:type="dxa"/>
            <w:tcBorders>
              <w:top w:val="nil"/>
              <w:left w:val="single" w:sz="8" w:space="0" w:color="auto"/>
              <w:bottom w:val="single" w:sz="8" w:space="0" w:color="auto"/>
              <w:right w:val="single" w:sz="4" w:space="0" w:color="auto"/>
            </w:tcBorders>
            <w:shd w:val="clear" w:color="auto" w:fill="auto"/>
            <w:noWrap/>
            <w:vAlign w:val="bottom"/>
            <w:hideMark/>
          </w:tcPr>
          <w:p w14:paraId="46CF93DE"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2.50</w:t>
            </w:r>
          </w:p>
        </w:tc>
        <w:tc>
          <w:tcPr>
            <w:tcW w:w="426" w:type="dxa"/>
            <w:tcBorders>
              <w:top w:val="nil"/>
              <w:left w:val="nil"/>
              <w:bottom w:val="single" w:sz="8" w:space="0" w:color="auto"/>
              <w:right w:val="single" w:sz="4" w:space="0" w:color="auto"/>
            </w:tcBorders>
            <w:shd w:val="clear" w:color="auto" w:fill="auto"/>
            <w:noWrap/>
            <w:vAlign w:val="bottom"/>
            <w:hideMark/>
          </w:tcPr>
          <w:p w14:paraId="246874A1"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4.25</w:t>
            </w:r>
          </w:p>
        </w:tc>
        <w:tc>
          <w:tcPr>
            <w:tcW w:w="425" w:type="dxa"/>
            <w:tcBorders>
              <w:top w:val="nil"/>
              <w:left w:val="nil"/>
              <w:bottom w:val="single" w:sz="8" w:space="0" w:color="auto"/>
              <w:right w:val="single" w:sz="8" w:space="0" w:color="auto"/>
            </w:tcBorders>
            <w:shd w:val="clear" w:color="auto" w:fill="auto"/>
            <w:noWrap/>
            <w:vAlign w:val="bottom"/>
            <w:hideMark/>
          </w:tcPr>
          <w:p w14:paraId="564F1B2E"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4.25</w:t>
            </w:r>
          </w:p>
        </w:tc>
        <w:tc>
          <w:tcPr>
            <w:tcW w:w="283" w:type="dxa"/>
            <w:tcBorders>
              <w:top w:val="nil"/>
              <w:left w:val="nil"/>
              <w:bottom w:val="single" w:sz="8" w:space="0" w:color="auto"/>
              <w:right w:val="single" w:sz="4" w:space="0" w:color="auto"/>
            </w:tcBorders>
            <w:shd w:val="clear" w:color="auto" w:fill="auto"/>
            <w:noWrap/>
            <w:vAlign w:val="bottom"/>
            <w:hideMark/>
          </w:tcPr>
          <w:p w14:paraId="33D2939F"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0.00</w:t>
            </w:r>
          </w:p>
        </w:tc>
        <w:tc>
          <w:tcPr>
            <w:tcW w:w="284" w:type="dxa"/>
            <w:tcBorders>
              <w:top w:val="nil"/>
              <w:left w:val="nil"/>
              <w:bottom w:val="single" w:sz="8" w:space="0" w:color="auto"/>
              <w:right w:val="single" w:sz="4" w:space="0" w:color="auto"/>
            </w:tcBorders>
            <w:shd w:val="clear" w:color="auto" w:fill="auto"/>
            <w:noWrap/>
            <w:vAlign w:val="bottom"/>
            <w:hideMark/>
          </w:tcPr>
          <w:p w14:paraId="3076016C"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0.00</w:t>
            </w:r>
          </w:p>
        </w:tc>
        <w:tc>
          <w:tcPr>
            <w:tcW w:w="425" w:type="dxa"/>
            <w:tcBorders>
              <w:top w:val="nil"/>
              <w:left w:val="nil"/>
              <w:bottom w:val="single" w:sz="8" w:space="0" w:color="auto"/>
              <w:right w:val="single" w:sz="8" w:space="0" w:color="auto"/>
            </w:tcBorders>
            <w:shd w:val="clear" w:color="auto" w:fill="auto"/>
            <w:noWrap/>
            <w:vAlign w:val="bottom"/>
            <w:hideMark/>
          </w:tcPr>
          <w:p w14:paraId="3A214ABA" w14:textId="77777777" w:rsidR="00B123CA" w:rsidRPr="00B123CA" w:rsidRDefault="00B123CA" w:rsidP="00B123CA">
            <w:pPr>
              <w:spacing w:after="0"/>
              <w:jc w:val="center"/>
              <w:rPr>
                <w:rFonts w:ascii="Arial" w:eastAsia="SimSun" w:hAnsi="Arial" w:cs="Arial"/>
                <w:color w:val="000000"/>
                <w:sz w:val="13"/>
                <w:szCs w:val="18"/>
                <w:lang w:val="en-US" w:eastAsia="zh-CN"/>
              </w:rPr>
            </w:pPr>
            <w:r w:rsidRPr="00B123CA">
              <w:rPr>
                <w:rFonts w:ascii="Arial" w:eastAsia="SimSun" w:hAnsi="Arial" w:cs="Arial"/>
                <w:color w:val="000000"/>
                <w:sz w:val="13"/>
                <w:szCs w:val="18"/>
                <w:lang w:val="en-US" w:eastAsia="zh-CN"/>
              </w:rPr>
              <w:t>0.00</w:t>
            </w:r>
          </w:p>
        </w:tc>
        <w:tc>
          <w:tcPr>
            <w:tcW w:w="284" w:type="dxa"/>
            <w:tcBorders>
              <w:top w:val="nil"/>
              <w:left w:val="nil"/>
              <w:bottom w:val="single" w:sz="8" w:space="0" w:color="auto"/>
              <w:right w:val="single" w:sz="4" w:space="0" w:color="auto"/>
            </w:tcBorders>
            <w:shd w:val="clear" w:color="auto" w:fill="auto"/>
            <w:noWrap/>
            <w:vAlign w:val="bottom"/>
            <w:hideMark/>
          </w:tcPr>
          <w:p w14:paraId="2A3C87C8" w14:textId="77777777" w:rsidR="00B123CA" w:rsidRPr="00B123CA" w:rsidRDefault="00B123CA" w:rsidP="00B123CA">
            <w:pPr>
              <w:spacing w:after="0"/>
              <w:jc w:val="center"/>
              <w:rPr>
                <w:rFonts w:ascii="Arial" w:eastAsia="SimSun" w:hAnsi="Arial" w:cs="Arial"/>
                <w:b/>
                <w:bCs/>
                <w:color w:val="000000"/>
                <w:sz w:val="13"/>
                <w:szCs w:val="18"/>
                <w:lang w:val="en-US" w:eastAsia="zh-CN"/>
              </w:rPr>
            </w:pPr>
            <w:r w:rsidRPr="00B123CA">
              <w:rPr>
                <w:rFonts w:ascii="Arial" w:eastAsia="SimSun" w:hAnsi="Arial" w:cs="Arial"/>
                <w:b/>
                <w:bCs/>
                <w:color w:val="000000"/>
                <w:sz w:val="13"/>
                <w:szCs w:val="18"/>
                <w:lang w:val="en-US" w:eastAsia="zh-CN"/>
              </w:rPr>
              <w:t>2.50</w:t>
            </w:r>
          </w:p>
        </w:tc>
        <w:tc>
          <w:tcPr>
            <w:tcW w:w="283" w:type="dxa"/>
            <w:tcBorders>
              <w:top w:val="nil"/>
              <w:left w:val="nil"/>
              <w:bottom w:val="single" w:sz="8" w:space="0" w:color="auto"/>
              <w:right w:val="single" w:sz="4" w:space="0" w:color="auto"/>
            </w:tcBorders>
            <w:shd w:val="clear" w:color="auto" w:fill="auto"/>
            <w:noWrap/>
            <w:vAlign w:val="bottom"/>
            <w:hideMark/>
          </w:tcPr>
          <w:p w14:paraId="6F31BEB2" w14:textId="77777777" w:rsidR="00B123CA" w:rsidRPr="00B123CA" w:rsidRDefault="00B123CA" w:rsidP="00B123CA">
            <w:pPr>
              <w:spacing w:after="0"/>
              <w:jc w:val="center"/>
              <w:rPr>
                <w:rFonts w:ascii="Arial" w:eastAsia="SimSun" w:hAnsi="Arial" w:cs="Arial"/>
                <w:b/>
                <w:bCs/>
                <w:color w:val="000000"/>
                <w:sz w:val="13"/>
                <w:szCs w:val="18"/>
                <w:lang w:val="en-US" w:eastAsia="zh-CN"/>
              </w:rPr>
            </w:pPr>
            <w:r w:rsidRPr="00B123CA">
              <w:rPr>
                <w:rFonts w:ascii="Arial" w:eastAsia="SimSun" w:hAnsi="Arial" w:cs="Arial"/>
                <w:b/>
                <w:bCs/>
                <w:color w:val="000000"/>
                <w:sz w:val="13"/>
                <w:szCs w:val="18"/>
                <w:lang w:val="en-US" w:eastAsia="zh-CN"/>
              </w:rPr>
              <w:t>4.20</w:t>
            </w:r>
          </w:p>
        </w:tc>
        <w:tc>
          <w:tcPr>
            <w:tcW w:w="284" w:type="dxa"/>
            <w:tcBorders>
              <w:top w:val="nil"/>
              <w:left w:val="nil"/>
              <w:bottom w:val="single" w:sz="8" w:space="0" w:color="auto"/>
              <w:right w:val="single" w:sz="8" w:space="0" w:color="auto"/>
            </w:tcBorders>
            <w:shd w:val="clear" w:color="auto" w:fill="auto"/>
            <w:noWrap/>
            <w:vAlign w:val="bottom"/>
            <w:hideMark/>
          </w:tcPr>
          <w:p w14:paraId="626DB7F6" w14:textId="77777777" w:rsidR="00B123CA" w:rsidRPr="00B123CA" w:rsidRDefault="00B123CA" w:rsidP="00B123CA">
            <w:pPr>
              <w:spacing w:after="0"/>
              <w:jc w:val="center"/>
              <w:rPr>
                <w:rFonts w:ascii="Arial" w:eastAsia="SimSun" w:hAnsi="Arial" w:cs="Arial"/>
                <w:b/>
                <w:bCs/>
                <w:color w:val="000000"/>
                <w:sz w:val="13"/>
                <w:szCs w:val="18"/>
                <w:lang w:val="en-US" w:eastAsia="zh-CN"/>
              </w:rPr>
            </w:pPr>
            <w:r w:rsidRPr="00B123CA">
              <w:rPr>
                <w:rFonts w:ascii="Arial" w:eastAsia="SimSun" w:hAnsi="Arial" w:cs="Arial"/>
                <w:b/>
                <w:bCs/>
                <w:color w:val="000000"/>
                <w:sz w:val="13"/>
                <w:szCs w:val="18"/>
                <w:lang w:val="en-US" w:eastAsia="zh-CN"/>
              </w:rPr>
              <w:t>4.20</w:t>
            </w:r>
          </w:p>
        </w:tc>
        <w:tc>
          <w:tcPr>
            <w:tcW w:w="283" w:type="dxa"/>
            <w:tcBorders>
              <w:top w:val="nil"/>
              <w:left w:val="single" w:sz="4" w:space="0" w:color="auto"/>
              <w:bottom w:val="single" w:sz="4" w:space="0" w:color="auto"/>
              <w:right w:val="single" w:sz="4" w:space="0" w:color="auto"/>
            </w:tcBorders>
            <w:shd w:val="clear" w:color="auto" w:fill="auto"/>
            <w:noWrap/>
            <w:vAlign w:val="bottom"/>
            <w:hideMark/>
          </w:tcPr>
          <w:p w14:paraId="2637379A" w14:textId="77777777" w:rsidR="00B123CA" w:rsidRPr="00B123CA" w:rsidRDefault="00B123CA" w:rsidP="00B123CA">
            <w:pPr>
              <w:spacing w:after="0"/>
              <w:jc w:val="center"/>
              <w:rPr>
                <w:rFonts w:ascii="Arial" w:eastAsia="SimSun" w:hAnsi="Arial" w:cs="Arial"/>
                <w:color w:val="A6A6A6"/>
                <w:sz w:val="13"/>
                <w:szCs w:val="18"/>
                <w:lang w:val="en-US" w:eastAsia="zh-CN"/>
              </w:rPr>
            </w:pPr>
            <w:r w:rsidRPr="00B123CA">
              <w:rPr>
                <w:rFonts w:ascii="Arial" w:eastAsia="SimSun" w:hAnsi="Arial" w:cs="Arial"/>
                <w:color w:val="A6A6A6"/>
                <w:sz w:val="13"/>
                <w:szCs w:val="18"/>
                <w:lang w:val="en-US" w:eastAsia="zh-CN"/>
              </w:rPr>
              <w:t xml:space="preserve">　</w:t>
            </w:r>
          </w:p>
        </w:tc>
        <w:tc>
          <w:tcPr>
            <w:tcW w:w="284" w:type="dxa"/>
            <w:tcBorders>
              <w:top w:val="nil"/>
              <w:left w:val="nil"/>
              <w:bottom w:val="single" w:sz="4" w:space="0" w:color="auto"/>
              <w:right w:val="single" w:sz="4" w:space="0" w:color="auto"/>
            </w:tcBorders>
            <w:shd w:val="clear" w:color="auto" w:fill="auto"/>
            <w:noWrap/>
            <w:vAlign w:val="bottom"/>
            <w:hideMark/>
          </w:tcPr>
          <w:p w14:paraId="2F5CE39E" w14:textId="77777777" w:rsidR="00B123CA" w:rsidRPr="00B123CA" w:rsidRDefault="00B123CA" w:rsidP="00B123CA">
            <w:pPr>
              <w:spacing w:after="0"/>
              <w:jc w:val="center"/>
              <w:rPr>
                <w:rFonts w:ascii="Arial" w:eastAsia="SimSun" w:hAnsi="Arial" w:cs="Arial"/>
                <w:color w:val="A6A6A6"/>
                <w:sz w:val="13"/>
                <w:szCs w:val="18"/>
                <w:lang w:val="en-US" w:eastAsia="zh-CN"/>
              </w:rPr>
            </w:pPr>
            <w:r w:rsidRPr="00B123CA">
              <w:rPr>
                <w:rFonts w:ascii="Arial" w:eastAsia="SimSun" w:hAnsi="Arial" w:cs="Arial"/>
                <w:color w:val="A6A6A6"/>
                <w:sz w:val="13"/>
                <w:szCs w:val="18"/>
                <w:lang w:val="en-US" w:eastAsia="zh-CN"/>
              </w:rPr>
              <w:t>x</w:t>
            </w:r>
          </w:p>
        </w:tc>
        <w:tc>
          <w:tcPr>
            <w:tcW w:w="283" w:type="dxa"/>
            <w:tcBorders>
              <w:top w:val="nil"/>
              <w:left w:val="nil"/>
              <w:bottom w:val="single" w:sz="4" w:space="0" w:color="auto"/>
              <w:right w:val="single" w:sz="4" w:space="0" w:color="auto"/>
            </w:tcBorders>
            <w:shd w:val="clear" w:color="auto" w:fill="auto"/>
            <w:noWrap/>
            <w:vAlign w:val="bottom"/>
            <w:hideMark/>
          </w:tcPr>
          <w:p w14:paraId="1994E19E" w14:textId="77777777" w:rsidR="00B123CA" w:rsidRPr="00B123CA" w:rsidRDefault="00B123CA" w:rsidP="00B123CA">
            <w:pPr>
              <w:spacing w:after="0"/>
              <w:jc w:val="center"/>
              <w:rPr>
                <w:rFonts w:ascii="Arial" w:eastAsia="SimSun" w:hAnsi="Arial" w:cs="Arial"/>
                <w:color w:val="A6A6A6"/>
                <w:sz w:val="13"/>
                <w:szCs w:val="18"/>
                <w:lang w:val="en-US" w:eastAsia="zh-CN"/>
              </w:rPr>
            </w:pPr>
            <w:r w:rsidRPr="00B123CA">
              <w:rPr>
                <w:rFonts w:ascii="Arial" w:eastAsia="SimSun" w:hAnsi="Arial" w:cs="Arial"/>
                <w:color w:val="A6A6A6"/>
                <w:sz w:val="13"/>
                <w:szCs w:val="18"/>
                <w:lang w:val="en-US" w:eastAsia="zh-CN"/>
              </w:rPr>
              <w:t>x</w:t>
            </w:r>
          </w:p>
        </w:tc>
        <w:tc>
          <w:tcPr>
            <w:tcW w:w="284" w:type="dxa"/>
            <w:tcBorders>
              <w:top w:val="nil"/>
              <w:left w:val="nil"/>
              <w:bottom w:val="nil"/>
              <w:right w:val="nil"/>
            </w:tcBorders>
            <w:shd w:val="clear" w:color="auto" w:fill="auto"/>
            <w:noWrap/>
            <w:vAlign w:val="bottom"/>
            <w:hideMark/>
          </w:tcPr>
          <w:p w14:paraId="7FA02D3B" w14:textId="77777777" w:rsidR="00B123CA" w:rsidRPr="00B123CA" w:rsidRDefault="00B123CA" w:rsidP="00B123CA">
            <w:pPr>
              <w:spacing w:after="0"/>
              <w:jc w:val="center"/>
              <w:rPr>
                <w:rFonts w:ascii="Arial" w:eastAsia="SimSun" w:hAnsi="Arial" w:cs="Arial"/>
                <w:color w:val="A6A6A6"/>
                <w:sz w:val="13"/>
                <w:szCs w:val="18"/>
                <w:lang w:val="en-US" w:eastAsia="zh-CN"/>
              </w:rPr>
            </w:pPr>
          </w:p>
        </w:tc>
        <w:tc>
          <w:tcPr>
            <w:tcW w:w="1984" w:type="dxa"/>
            <w:gridSpan w:val="7"/>
            <w:tcBorders>
              <w:top w:val="single" w:sz="4" w:space="0" w:color="auto"/>
              <w:left w:val="single" w:sz="4" w:space="0" w:color="auto"/>
              <w:bottom w:val="single" w:sz="4" w:space="0" w:color="auto"/>
              <w:right w:val="single" w:sz="4" w:space="0" w:color="000000"/>
            </w:tcBorders>
            <w:shd w:val="clear" w:color="000000" w:fill="D8E4BC"/>
            <w:noWrap/>
            <w:vAlign w:val="center"/>
            <w:hideMark/>
          </w:tcPr>
          <w:p w14:paraId="3EF43189" w14:textId="77777777" w:rsidR="00B123CA" w:rsidRPr="00B123CA" w:rsidRDefault="00B123CA" w:rsidP="00B123CA">
            <w:pPr>
              <w:spacing w:after="0"/>
              <w:rPr>
                <w:rFonts w:ascii="Arial" w:eastAsia="SimSun" w:hAnsi="Arial" w:cs="Arial"/>
                <w:color w:val="000000"/>
                <w:sz w:val="13"/>
                <w:szCs w:val="16"/>
                <w:lang w:val="en-US" w:eastAsia="zh-CN"/>
              </w:rPr>
            </w:pPr>
            <w:r w:rsidRPr="00B123CA">
              <w:rPr>
                <w:rFonts w:ascii="Arial" w:eastAsia="SimSun" w:hAnsi="Arial" w:cs="Arial"/>
                <w:color w:val="000000"/>
                <w:sz w:val="13"/>
                <w:szCs w:val="16"/>
                <w:lang w:val="en-US" w:eastAsia="zh-CN"/>
              </w:rPr>
              <w:t xml:space="preserve">　</w:t>
            </w:r>
          </w:p>
        </w:tc>
        <w:tc>
          <w:tcPr>
            <w:tcW w:w="284" w:type="dxa"/>
            <w:tcBorders>
              <w:top w:val="nil"/>
              <w:left w:val="nil"/>
              <w:bottom w:val="nil"/>
              <w:right w:val="nil"/>
            </w:tcBorders>
            <w:shd w:val="clear" w:color="auto" w:fill="auto"/>
            <w:noWrap/>
            <w:vAlign w:val="bottom"/>
            <w:hideMark/>
          </w:tcPr>
          <w:p w14:paraId="391D2D69" w14:textId="77777777" w:rsidR="00B123CA" w:rsidRPr="00B123CA" w:rsidRDefault="00B123CA" w:rsidP="00B123CA">
            <w:pPr>
              <w:spacing w:after="0"/>
              <w:rPr>
                <w:rFonts w:ascii="Arial" w:eastAsia="SimSun" w:hAnsi="Arial" w:cs="Arial"/>
                <w:color w:val="000000"/>
                <w:sz w:val="13"/>
                <w:szCs w:val="16"/>
                <w:lang w:val="en-US" w:eastAsia="zh-CN"/>
              </w:rPr>
            </w:pPr>
          </w:p>
        </w:tc>
        <w:tc>
          <w:tcPr>
            <w:tcW w:w="425" w:type="dxa"/>
            <w:tcBorders>
              <w:top w:val="nil"/>
              <w:left w:val="nil"/>
              <w:bottom w:val="nil"/>
              <w:right w:val="nil"/>
            </w:tcBorders>
            <w:shd w:val="clear" w:color="auto" w:fill="auto"/>
            <w:noWrap/>
            <w:vAlign w:val="bottom"/>
            <w:hideMark/>
          </w:tcPr>
          <w:p w14:paraId="2F63EA6A" w14:textId="77777777" w:rsidR="00B123CA" w:rsidRPr="00B123CA" w:rsidRDefault="00B123CA" w:rsidP="00B123CA">
            <w:pPr>
              <w:spacing w:after="0"/>
              <w:rPr>
                <w:rFonts w:eastAsia="Times New Roman"/>
                <w:sz w:val="13"/>
                <w:lang w:val="en-US" w:eastAsia="zh-CN"/>
              </w:rPr>
            </w:pPr>
          </w:p>
        </w:tc>
        <w:tc>
          <w:tcPr>
            <w:tcW w:w="425" w:type="dxa"/>
            <w:tcBorders>
              <w:top w:val="nil"/>
              <w:left w:val="nil"/>
              <w:bottom w:val="nil"/>
              <w:right w:val="nil"/>
            </w:tcBorders>
            <w:shd w:val="clear" w:color="auto" w:fill="auto"/>
            <w:noWrap/>
            <w:vAlign w:val="bottom"/>
            <w:hideMark/>
          </w:tcPr>
          <w:p w14:paraId="2724B31C" w14:textId="77777777" w:rsidR="00B123CA" w:rsidRPr="00B123CA" w:rsidRDefault="00B123CA" w:rsidP="00B123CA">
            <w:pPr>
              <w:spacing w:after="0"/>
              <w:rPr>
                <w:rFonts w:eastAsia="Times New Roman"/>
                <w:sz w:val="13"/>
                <w:lang w:val="en-US" w:eastAsia="zh-CN"/>
              </w:rPr>
            </w:pPr>
          </w:p>
        </w:tc>
        <w:tc>
          <w:tcPr>
            <w:tcW w:w="425" w:type="dxa"/>
            <w:tcBorders>
              <w:top w:val="nil"/>
              <w:left w:val="nil"/>
              <w:bottom w:val="nil"/>
              <w:right w:val="nil"/>
            </w:tcBorders>
            <w:shd w:val="clear" w:color="auto" w:fill="auto"/>
            <w:noWrap/>
            <w:vAlign w:val="bottom"/>
            <w:hideMark/>
          </w:tcPr>
          <w:p w14:paraId="45F80167" w14:textId="77777777" w:rsidR="00B123CA" w:rsidRPr="00B123CA" w:rsidRDefault="00B123CA" w:rsidP="00B123CA">
            <w:pPr>
              <w:spacing w:after="0"/>
              <w:rPr>
                <w:rFonts w:eastAsia="Times New Roman"/>
                <w:sz w:val="13"/>
                <w:lang w:val="en-US" w:eastAsia="zh-CN"/>
              </w:rPr>
            </w:pPr>
          </w:p>
        </w:tc>
        <w:tc>
          <w:tcPr>
            <w:tcW w:w="284" w:type="dxa"/>
            <w:tcBorders>
              <w:top w:val="nil"/>
              <w:left w:val="nil"/>
              <w:bottom w:val="nil"/>
              <w:right w:val="nil"/>
            </w:tcBorders>
            <w:shd w:val="clear" w:color="auto" w:fill="auto"/>
            <w:noWrap/>
            <w:vAlign w:val="bottom"/>
            <w:hideMark/>
          </w:tcPr>
          <w:p w14:paraId="565AAA27" w14:textId="77777777" w:rsidR="00B123CA" w:rsidRPr="00B123CA" w:rsidRDefault="00B123CA" w:rsidP="00B123CA">
            <w:pPr>
              <w:spacing w:after="0"/>
              <w:rPr>
                <w:rFonts w:eastAsia="Times New Roman"/>
                <w:sz w:val="13"/>
                <w:lang w:val="en-US" w:eastAsia="zh-CN"/>
              </w:rPr>
            </w:pPr>
          </w:p>
        </w:tc>
        <w:tc>
          <w:tcPr>
            <w:tcW w:w="283" w:type="dxa"/>
            <w:tcBorders>
              <w:top w:val="nil"/>
              <w:left w:val="nil"/>
              <w:bottom w:val="nil"/>
              <w:right w:val="nil"/>
            </w:tcBorders>
            <w:shd w:val="clear" w:color="auto" w:fill="auto"/>
            <w:noWrap/>
            <w:vAlign w:val="bottom"/>
            <w:hideMark/>
          </w:tcPr>
          <w:p w14:paraId="6F3E7CEC" w14:textId="77777777" w:rsidR="00B123CA" w:rsidRPr="00B123CA" w:rsidRDefault="00B123CA" w:rsidP="00B123CA">
            <w:pPr>
              <w:spacing w:after="0"/>
              <w:rPr>
                <w:rFonts w:eastAsia="Times New Roman"/>
                <w:lang w:val="en-US" w:eastAsia="zh-CN"/>
              </w:rPr>
            </w:pPr>
          </w:p>
        </w:tc>
        <w:tc>
          <w:tcPr>
            <w:tcW w:w="426" w:type="dxa"/>
            <w:tcBorders>
              <w:top w:val="nil"/>
              <w:left w:val="nil"/>
              <w:bottom w:val="nil"/>
              <w:right w:val="nil"/>
            </w:tcBorders>
            <w:shd w:val="clear" w:color="auto" w:fill="auto"/>
            <w:noWrap/>
            <w:vAlign w:val="bottom"/>
            <w:hideMark/>
          </w:tcPr>
          <w:p w14:paraId="4B4B5302" w14:textId="77777777" w:rsidR="00B123CA" w:rsidRPr="00B123CA" w:rsidRDefault="00B123CA" w:rsidP="00B123CA">
            <w:pPr>
              <w:spacing w:after="0"/>
              <w:rPr>
                <w:rFonts w:eastAsia="Times New Roman"/>
                <w:lang w:val="en-US" w:eastAsia="zh-CN"/>
              </w:rPr>
            </w:pPr>
          </w:p>
        </w:tc>
      </w:tr>
    </w:tbl>
    <w:p w14:paraId="5B79C688" w14:textId="77777777" w:rsidR="00B123CA" w:rsidRDefault="00B123CA" w:rsidP="008524AA">
      <w:pPr>
        <w:rPr>
          <w:lang w:eastAsia="sv-SE"/>
        </w:rPr>
      </w:pPr>
    </w:p>
    <w:p w14:paraId="3F87C365" w14:textId="1AA72F9D" w:rsidR="00B123CA" w:rsidRDefault="00B123CA" w:rsidP="008524AA">
      <w:pPr>
        <w:rPr>
          <w:lang w:eastAsia="sv-SE"/>
        </w:rPr>
      </w:pPr>
      <w:r>
        <w:rPr>
          <w:rFonts w:hint="eastAsia"/>
          <w:lang w:eastAsia="sv-SE"/>
        </w:rPr>
        <w:t>T</w:t>
      </w:r>
      <w:r>
        <w:rPr>
          <w:lang w:eastAsia="sv-SE"/>
        </w:rPr>
        <w:t>he final 3 column indicate if one or more of the chamber MU values exceed the agreed common maximum accepted test system uncertainty.</w:t>
      </w:r>
    </w:p>
    <w:p w14:paraId="1479AB24" w14:textId="317944BE" w:rsidR="00B123CA" w:rsidRPr="00A96796" w:rsidRDefault="00B123CA" w:rsidP="008524AA">
      <w:pPr>
        <w:rPr>
          <w:b/>
          <w:sz w:val="22"/>
          <w:u w:val="single"/>
          <w:lang w:eastAsia="sv-SE"/>
        </w:rPr>
      </w:pPr>
      <w:r w:rsidRPr="00A96796">
        <w:rPr>
          <w:rFonts w:hint="eastAsia"/>
          <w:b/>
          <w:sz w:val="22"/>
          <w:u w:val="single"/>
          <w:lang w:eastAsia="sv-SE"/>
        </w:rPr>
        <w:t xml:space="preserve">TE </w:t>
      </w:r>
      <w:r w:rsidRPr="00A96796">
        <w:rPr>
          <w:b/>
          <w:sz w:val="22"/>
          <w:u w:val="single"/>
          <w:lang w:eastAsia="sv-SE"/>
        </w:rPr>
        <w:t>sheet</w:t>
      </w:r>
    </w:p>
    <w:p w14:paraId="2D22F762" w14:textId="5084A31D" w:rsidR="00B123CA" w:rsidRDefault="00B123CA" w:rsidP="008524AA">
      <w:pPr>
        <w:rPr>
          <w:lang w:eastAsia="sv-SE"/>
        </w:rPr>
      </w:pPr>
      <w:r>
        <w:rPr>
          <w:lang w:eastAsia="sv-SE"/>
        </w:rPr>
        <w:t xml:space="preserve">This sheet contains the MU values for the test equipment and the </w:t>
      </w:r>
      <w:r w:rsidR="00A96796">
        <w:rPr>
          <w:lang w:eastAsia="sv-SE"/>
        </w:rPr>
        <w:t>conducted</w:t>
      </w:r>
      <w:r>
        <w:rPr>
          <w:lang w:eastAsia="sv-SE"/>
        </w:rPr>
        <w:t xml:space="preserve"> MU values (minus mismatch) which are used in all the chamber </w:t>
      </w:r>
      <w:r w:rsidR="00A96796">
        <w:rPr>
          <w:lang w:eastAsia="sv-SE"/>
        </w:rPr>
        <w:t>calculations</w:t>
      </w:r>
      <w:r>
        <w:rPr>
          <w:lang w:eastAsia="sv-SE"/>
        </w:rPr>
        <w:t>.</w:t>
      </w:r>
    </w:p>
    <w:p w14:paraId="4CC7D271" w14:textId="77DC3A03" w:rsidR="00B123CA" w:rsidRDefault="00B123CA" w:rsidP="008524AA">
      <w:pPr>
        <w:rPr>
          <w:lang w:eastAsia="sv-SE"/>
        </w:rPr>
      </w:pPr>
      <w:r>
        <w:rPr>
          <w:lang w:eastAsia="sv-SE"/>
        </w:rPr>
        <w:t>The all use of these numbers is referenced to this sheet.</w:t>
      </w:r>
    </w:p>
    <w:p w14:paraId="53B23D08" w14:textId="18FA4A9A" w:rsidR="00B123CA" w:rsidRPr="00A96796" w:rsidRDefault="00A96796" w:rsidP="008524AA">
      <w:pPr>
        <w:rPr>
          <w:b/>
          <w:sz w:val="22"/>
          <w:u w:val="single"/>
          <w:lang w:eastAsia="sv-SE"/>
        </w:rPr>
      </w:pPr>
      <w:r w:rsidRPr="00A96796">
        <w:rPr>
          <w:rFonts w:hint="eastAsia"/>
          <w:b/>
          <w:sz w:val="22"/>
          <w:u w:val="single"/>
          <w:lang w:eastAsia="sv-SE"/>
        </w:rPr>
        <w:t>C</w:t>
      </w:r>
      <w:r w:rsidRPr="00A96796">
        <w:rPr>
          <w:b/>
          <w:sz w:val="22"/>
          <w:u w:val="single"/>
          <w:lang w:eastAsia="sv-SE"/>
        </w:rPr>
        <w:t>hamber Error sheets</w:t>
      </w:r>
    </w:p>
    <w:p w14:paraId="63DD612A" w14:textId="3B8BB177" w:rsidR="00A96796" w:rsidRDefault="00A96796" w:rsidP="00A96796">
      <w:pPr>
        <w:rPr>
          <w:lang w:eastAsia="sv-SE"/>
        </w:rPr>
      </w:pPr>
      <w:r>
        <w:rPr>
          <w:rFonts w:hint="eastAsia"/>
          <w:lang w:eastAsia="sv-SE"/>
        </w:rPr>
        <w:t>T</w:t>
      </w:r>
      <w:r>
        <w:rPr>
          <w:lang w:eastAsia="sv-SE"/>
        </w:rPr>
        <w:t>he following 6 sheets:</w:t>
      </w:r>
    </w:p>
    <w:p w14:paraId="5A7A1812" w14:textId="5B5A300A" w:rsidR="00A96796" w:rsidRDefault="00A96796" w:rsidP="00A96796">
      <w:pPr>
        <w:ind w:leftChars="200" w:left="400"/>
        <w:rPr>
          <w:lang w:eastAsia="sv-SE"/>
        </w:rPr>
      </w:pPr>
      <w:r>
        <w:rPr>
          <w:lang w:eastAsia="sv-SE"/>
        </w:rPr>
        <w:t>IA-Er</w:t>
      </w:r>
    </w:p>
    <w:p w14:paraId="30EEFC84" w14:textId="506F4521" w:rsidR="00A96796" w:rsidRDefault="00A96796" w:rsidP="00A96796">
      <w:pPr>
        <w:ind w:leftChars="200" w:left="400"/>
        <w:rPr>
          <w:lang w:eastAsia="sv-SE"/>
        </w:rPr>
      </w:pPr>
      <w:r>
        <w:rPr>
          <w:lang w:eastAsia="sv-SE"/>
        </w:rPr>
        <w:t>CATR-Er</w:t>
      </w:r>
    </w:p>
    <w:p w14:paraId="6B199B7F" w14:textId="5D29DA35" w:rsidR="00A96796" w:rsidRDefault="00A96796" w:rsidP="00A96796">
      <w:pPr>
        <w:ind w:leftChars="200" w:left="400"/>
        <w:rPr>
          <w:lang w:eastAsia="sv-SE"/>
        </w:rPr>
      </w:pPr>
      <w:r>
        <w:rPr>
          <w:lang w:eastAsia="sv-SE"/>
        </w:rPr>
        <w:t>1D-Er</w:t>
      </w:r>
    </w:p>
    <w:p w14:paraId="53A43248" w14:textId="53F8AF53" w:rsidR="00A96796" w:rsidRDefault="00A96796" w:rsidP="00A96796">
      <w:pPr>
        <w:ind w:leftChars="200" w:left="400"/>
        <w:rPr>
          <w:lang w:eastAsia="sv-SE"/>
        </w:rPr>
      </w:pPr>
      <w:r>
        <w:rPr>
          <w:lang w:eastAsia="sv-SE"/>
        </w:rPr>
        <w:t xml:space="preserve">PWS-Er </w:t>
      </w:r>
    </w:p>
    <w:p w14:paraId="066ADECB" w14:textId="44CF59E8" w:rsidR="00A96796" w:rsidRDefault="00A96796" w:rsidP="00A96796">
      <w:pPr>
        <w:ind w:leftChars="200" w:left="400"/>
        <w:rPr>
          <w:lang w:eastAsia="sv-SE"/>
        </w:rPr>
      </w:pPr>
      <w:r>
        <w:rPr>
          <w:lang w:eastAsia="sv-SE"/>
        </w:rPr>
        <w:t>Reverb-Er</w:t>
      </w:r>
    </w:p>
    <w:p w14:paraId="6A511CEB" w14:textId="6B88381B" w:rsidR="00A96796" w:rsidRDefault="00A96796" w:rsidP="00A96796">
      <w:pPr>
        <w:ind w:leftChars="200" w:left="400"/>
        <w:rPr>
          <w:lang w:eastAsia="sv-SE"/>
        </w:rPr>
      </w:pPr>
      <w:r>
        <w:rPr>
          <w:lang w:eastAsia="sv-SE"/>
        </w:rPr>
        <w:t>Gen-Er</w:t>
      </w:r>
    </w:p>
    <w:p w14:paraId="7923F7F2" w14:textId="282B4DE7" w:rsidR="00A96796" w:rsidRDefault="00A96796" w:rsidP="00A96796">
      <w:pPr>
        <w:rPr>
          <w:lang w:eastAsia="sv-SE"/>
        </w:rPr>
      </w:pPr>
      <w:r>
        <w:rPr>
          <w:lang w:eastAsia="sv-SE"/>
        </w:rPr>
        <w:t>Contain the errors and MU values for the different chamber types (as indicted), thes</w:t>
      </w:r>
      <w:r w:rsidR="008E2A03">
        <w:rPr>
          <w:lang w:eastAsia="sv-SE"/>
        </w:rPr>
        <w:t>e errors are referenced through</w:t>
      </w:r>
      <w:r>
        <w:rPr>
          <w:lang w:eastAsia="sv-SE"/>
        </w:rPr>
        <w:t>out the different requirements to ensure that for the same error the same value is used in each of the MU budgets.</w:t>
      </w:r>
    </w:p>
    <w:p w14:paraId="0B726C73" w14:textId="7926E1D6" w:rsidR="00A96796" w:rsidRDefault="00A96796" w:rsidP="00A96796">
      <w:pPr>
        <w:rPr>
          <w:lang w:eastAsia="sv-SE"/>
        </w:rPr>
      </w:pPr>
      <w:r w:rsidRPr="00A96796">
        <w:rPr>
          <w:b/>
          <w:sz w:val="22"/>
          <w:u w:val="single"/>
          <w:lang w:eastAsia="sv-SE"/>
        </w:rPr>
        <w:t>Requirement MU calculatio</w:t>
      </w:r>
      <w:r>
        <w:rPr>
          <w:b/>
          <w:sz w:val="22"/>
          <w:u w:val="single"/>
          <w:lang w:eastAsia="sv-SE"/>
        </w:rPr>
        <w:t>n sheets</w:t>
      </w:r>
    </w:p>
    <w:p w14:paraId="02DC04DB" w14:textId="616355FC" w:rsidR="00A96796" w:rsidRDefault="00A96796" w:rsidP="00A96796">
      <w:pPr>
        <w:rPr>
          <w:lang w:eastAsia="sv-SE"/>
        </w:rPr>
      </w:pPr>
      <w:r>
        <w:rPr>
          <w:lang w:eastAsia="sv-SE"/>
        </w:rPr>
        <w:t xml:space="preserve">These sheets calculate the MU for each of the chamber types (as contributed in donor TR’s) and calculate the chamber final MU value. </w:t>
      </w:r>
    </w:p>
    <w:p w14:paraId="6CE47446" w14:textId="39E43E25" w:rsidR="00A96796" w:rsidRDefault="00A96796" w:rsidP="00A96796">
      <w:pPr>
        <w:rPr>
          <w:lang w:eastAsia="sv-SE"/>
        </w:rPr>
      </w:pPr>
      <w:r>
        <w:rPr>
          <w:lang w:eastAsia="sv-SE"/>
        </w:rPr>
        <w:t>All the MU values in these sheets are referenced to the TE and the chamber error sheets, as such these sheets should not be edited directly.</w:t>
      </w:r>
    </w:p>
    <w:p w14:paraId="63B2D889" w14:textId="335E9694" w:rsidR="00A96796" w:rsidRDefault="00A96796" w:rsidP="00A96796">
      <w:pPr>
        <w:rPr>
          <w:lang w:eastAsia="sv-SE"/>
        </w:rPr>
      </w:pPr>
      <w:r>
        <w:rPr>
          <w:lang w:eastAsia="sv-SE"/>
        </w:rPr>
        <w:t>At the top of each sheet there is a summary of the results of each chamber type for example for EIRP:</w:t>
      </w:r>
    </w:p>
    <w:tbl>
      <w:tblPr>
        <w:tblW w:w="8627" w:type="dxa"/>
        <w:tblInd w:w="-5" w:type="dxa"/>
        <w:tblLook w:val="04A0" w:firstRow="1" w:lastRow="0" w:firstColumn="1" w:lastColumn="0" w:noHBand="0" w:noVBand="1"/>
      </w:tblPr>
      <w:tblGrid>
        <w:gridCol w:w="3544"/>
        <w:gridCol w:w="1843"/>
        <w:gridCol w:w="1620"/>
        <w:gridCol w:w="1620"/>
      </w:tblGrid>
      <w:tr w:rsidR="00A96796" w:rsidRPr="00A96796" w14:paraId="4DFDCE32" w14:textId="77777777" w:rsidTr="00A96796">
        <w:trPr>
          <w:trHeight w:val="300"/>
        </w:trPr>
        <w:tc>
          <w:tcPr>
            <w:tcW w:w="354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51F54A" w14:textId="77777777" w:rsidR="00A96796" w:rsidRPr="00A96796" w:rsidRDefault="00A96796" w:rsidP="00A96796">
            <w:pPr>
              <w:spacing w:after="0"/>
              <w:rPr>
                <w:rFonts w:ascii="Arial Unicode MS" w:eastAsia="Arial Unicode MS" w:hAnsi="Arial Unicode MS" w:cs="Arial Unicode MS"/>
                <w:color w:val="000000"/>
                <w:lang w:val="en-US" w:eastAsia="zh-CN"/>
              </w:rPr>
            </w:pPr>
            <w:r w:rsidRPr="00A96796">
              <w:rPr>
                <w:rFonts w:ascii="Arial Unicode MS" w:eastAsia="Arial Unicode MS" w:hAnsi="Arial Unicode MS" w:cs="Arial Unicode MS" w:hint="eastAsia"/>
                <w:color w:val="000000"/>
                <w:lang w:val="en-US" w:eastAsia="zh-CN"/>
              </w:rPr>
              <w:t xml:space="preserve">　</w:t>
            </w:r>
          </w:p>
        </w:tc>
        <w:tc>
          <w:tcPr>
            <w:tcW w:w="5083" w:type="dxa"/>
            <w:gridSpan w:val="3"/>
            <w:tcBorders>
              <w:top w:val="single" w:sz="4" w:space="0" w:color="auto"/>
              <w:left w:val="nil"/>
              <w:bottom w:val="single" w:sz="4" w:space="0" w:color="auto"/>
              <w:right w:val="single" w:sz="4" w:space="0" w:color="auto"/>
            </w:tcBorders>
            <w:shd w:val="clear" w:color="auto" w:fill="auto"/>
            <w:vAlign w:val="center"/>
            <w:hideMark/>
          </w:tcPr>
          <w:p w14:paraId="6C3BD240" w14:textId="77777777" w:rsidR="00A96796" w:rsidRPr="00A96796" w:rsidRDefault="00A96796" w:rsidP="00A96796">
            <w:pPr>
              <w:spacing w:after="0"/>
              <w:jc w:val="center"/>
              <w:rPr>
                <w:rFonts w:ascii="Arial Unicode MS" w:eastAsia="Arial Unicode MS" w:hAnsi="Arial Unicode MS" w:cs="Arial Unicode MS"/>
                <w:color w:val="000000"/>
                <w:lang w:val="en-US" w:eastAsia="zh-CN"/>
              </w:rPr>
            </w:pPr>
            <w:r w:rsidRPr="00A96796">
              <w:rPr>
                <w:rFonts w:ascii="Arial Unicode MS" w:eastAsia="Arial Unicode MS" w:hAnsi="Arial Unicode MS" w:cs="Arial Unicode MS" w:hint="eastAsia"/>
                <w:color w:val="000000"/>
                <w:lang w:val="en-US" w:eastAsia="zh-CN"/>
              </w:rPr>
              <w:t>Expanded uncertainty [dB]</w:t>
            </w:r>
          </w:p>
        </w:tc>
      </w:tr>
      <w:tr w:rsidR="00A96796" w:rsidRPr="00A96796" w14:paraId="1267612E" w14:textId="77777777" w:rsidTr="00A96796">
        <w:trPr>
          <w:trHeight w:val="300"/>
        </w:trPr>
        <w:tc>
          <w:tcPr>
            <w:tcW w:w="3544" w:type="dxa"/>
            <w:vMerge/>
            <w:tcBorders>
              <w:top w:val="single" w:sz="4" w:space="0" w:color="auto"/>
              <w:left w:val="single" w:sz="4" w:space="0" w:color="auto"/>
              <w:bottom w:val="single" w:sz="4" w:space="0" w:color="auto"/>
              <w:right w:val="single" w:sz="4" w:space="0" w:color="auto"/>
            </w:tcBorders>
            <w:vAlign w:val="center"/>
            <w:hideMark/>
          </w:tcPr>
          <w:p w14:paraId="1CDC3234" w14:textId="77777777" w:rsidR="00A96796" w:rsidRPr="00A96796" w:rsidRDefault="00A96796" w:rsidP="00A96796">
            <w:pPr>
              <w:spacing w:after="0"/>
              <w:rPr>
                <w:rFonts w:ascii="Arial Unicode MS" w:eastAsia="Arial Unicode MS" w:hAnsi="Arial Unicode MS" w:cs="Arial Unicode MS"/>
                <w:color w:val="000000"/>
                <w:lang w:val="en-US" w:eastAsia="zh-CN"/>
              </w:rPr>
            </w:pPr>
          </w:p>
        </w:tc>
        <w:tc>
          <w:tcPr>
            <w:tcW w:w="1843" w:type="dxa"/>
            <w:tcBorders>
              <w:top w:val="nil"/>
              <w:left w:val="nil"/>
              <w:bottom w:val="single" w:sz="4" w:space="0" w:color="auto"/>
              <w:right w:val="single" w:sz="4" w:space="0" w:color="auto"/>
            </w:tcBorders>
            <w:shd w:val="clear" w:color="auto" w:fill="auto"/>
            <w:vAlign w:val="center"/>
            <w:hideMark/>
          </w:tcPr>
          <w:p w14:paraId="467EA6CB" w14:textId="77777777" w:rsidR="00A96796" w:rsidRPr="00A96796" w:rsidRDefault="00A96796" w:rsidP="00A96796">
            <w:pPr>
              <w:spacing w:after="0"/>
              <w:jc w:val="center"/>
              <w:rPr>
                <w:rFonts w:ascii="Arial Unicode MS" w:eastAsia="Arial Unicode MS" w:hAnsi="Arial Unicode MS" w:cs="Arial Unicode MS"/>
                <w:color w:val="000000"/>
                <w:lang w:val="en-US" w:eastAsia="zh-CN"/>
              </w:rPr>
            </w:pPr>
            <w:r w:rsidRPr="00A96796">
              <w:rPr>
                <w:rFonts w:ascii="Arial Unicode MS" w:eastAsia="Arial Unicode MS" w:hAnsi="Arial Unicode MS" w:cs="Arial Unicode MS" w:hint="eastAsia"/>
                <w:color w:val="000000"/>
                <w:lang w:val="en-US" w:eastAsia="zh-CN"/>
              </w:rPr>
              <w:t>f</w:t>
            </w:r>
            <w:r w:rsidRPr="00A96796">
              <w:rPr>
                <w:rFonts w:ascii="NSimSun" w:eastAsia="NSimSun" w:hAnsi="NSimSun" w:cs="Arial Unicode MS" w:hint="eastAsia"/>
                <w:color w:val="000000"/>
                <w:lang w:val="en-US" w:eastAsia="zh-CN"/>
              </w:rPr>
              <w:t>≤</w:t>
            </w:r>
            <w:r w:rsidRPr="00A96796">
              <w:rPr>
                <w:rFonts w:ascii="Arial Unicode MS" w:eastAsia="Arial Unicode MS" w:hAnsi="Arial Unicode MS" w:cs="Arial Unicode MS" w:hint="eastAsia"/>
                <w:color w:val="000000"/>
                <w:lang w:val="en-US" w:eastAsia="zh-CN"/>
              </w:rPr>
              <w:t>3 GHz</w:t>
            </w:r>
          </w:p>
        </w:tc>
        <w:tc>
          <w:tcPr>
            <w:tcW w:w="1620" w:type="dxa"/>
            <w:tcBorders>
              <w:top w:val="nil"/>
              <w:left w:val="nil"/>
              <w:bottom w:val="single" w:sz="4" w:space="0" w:color="auto"/>
              <w:right w:val="single" w:sz="4" w:space="0" w:color="auto"/>
            </w:tcBorders>
            <w:shd w:val="clear" w:color="auto" w:fill="auto"/>
            <w:vAlign w:val="center"/>
            <w:hideMark/>
          </w:tcPr>
          <w:p w14:paraId="03D1928A" w14:textId="77777777" w:rsidR="00A96796" w:rsidRPr="00A96796" w:rsidRDefault="00A96796" w:rsidP="00A96796">
            <w:pPr>
              <w:spacing w:after="0"/>
              <w:jc w:val="center"/>
              <w:rPr>
                <w:rFonts w:ascii="Arial Unicode MS" w:eastAsia="Arial Unicode MS" w:hAnsi="Arial Unicode MS" w:cs="Arial Unicode MS"/>
                <w:color w:val="000000"/>
                <w:lang w:val="en-US" w:eastAsia="zh-CN"/>
              </w:rPr>
            </w:pPr>
            <w:r w:rsidRPr="00A96796">
              <w:rPr>
                <w:rFonts w:ascii="Arial Unicode MS" w:eastAsia="Arial Unicode MS" w:hAnsi="Arial Unicode MS" w:cs="Arial Unicode MS" w:hint="eastAsia"/>
                <w:color w:val="000000"/>
                <w:lang w:val="en-US" w:eastAsia="zh-CN"/>
              </w:rPr>
              <w:t>3&lt;f≤4.2 GHz</w:t>
            </w:r>
          </w:p>
        </w:tc>
        <w:tc>
          <w:tcPr>
            <w:tcW w:w="1620" w:type="dxa"/>
            <w:tcBorders>
              <w:top w:val="nil"/>
              <w:left w:val="nil"/>
              <w:bottom w:val="single" w:sz="4" w:space="0" w:color="auto"/>
              <w:right w:val="single" w:sz="4" w:space="0" w:color="auto"/>
            </w:tcBorders>
            <w:shd w:val="clear" w:color="auto" w:fill="auto"/>
            <w:vAlign w:val="center"/>
            <w:hideMark/>
          </w:tcPr>
          <w:p w14:paraId="19EF74FA" w14:textId="77777777" w:rsidR="00A96796" w:rsidRPr="00A96796" w:rsidRDefault="00A96796" w:rsidP="00A96796">
            <w:pPr>
              <w:spacing w:after="0"/>
              <w:jc w:val="center"/>
              <w:rPr>
                <w:rFonts w:ascii="Arial Unicode MS" w:eastAsia="Arial Unicode MS" w:hAnsi="Arial Unicode MS" w:cs="Arial Unicode MS"/>
                <w:color w:val="000000"/>
                <w:lang w:val="en-US" w:eastAsia="zh-CN"/>
              </w:rPr>
            </w:pPr>
            <w:r w:rsidRPr="00A96796">
              <w:rPr>
                <w:rFonts w:ascii="Arial Unicode MS" w:eastAsia="Arial Unicode MS" w:hAnsi="Arial Unicode MS" w:cs="Arial Unicode MS" w:hint="eastAsia"/>
                <w:color w:val="000000"/>
                <w:lang w:val="en-US" w:eastAsia="zh-CN"/>
              </w:rPr>
              <w:t>4.2&lt;f≤6 GHz</w:t>
            </w:r>
          </w:p>
        </w:tc>
      </w:tr>
      <w:tr w:rsidR="00A96796" w:rsidRPr="00A96796" w14:paraId="0CD134CB" w14:textId="77777777" w:rsidTr="00A96796">
        <w:trPr>
          <w:trHeight w:val="300"/>
        </w:trPr>
        <w:tc>
          <w:tcPr>
            <w:tcW w:w="3544" w:type="dxa"/>
            <w:tcBorders>
              <w:top w:val="nil"/>
              <w:left w:val="single" w:sz="4" w:space="0" w:color="auto"/>
              <w:bottom w:val="single" w:sz="4" w:space="0" w:color="auto"/>
              <w:right w:val="single" w:sz="4" w:space="0" w:color="auto"/>
            </w:tcBorders>
            <w:shd w:val="clear" w:color="auto" w:fill="auto"/>
            <w:noWrap/>
            <w:vAlign w:val="center"/>
            <w:hideMark/>
          </w:tcPr>
          <w:p w14:paraId="2307EAB1" w14:textId="77777777" w:rsidR="00A96796" w:rsidRPr="00A96796" w:rsidRDefault="00A96796" w:rsidP="00A96796">
            <w:pPr>
              <w:spacing w:after="0"/>
              <w:rPr>
                <w:rFonts w:ascii="Arial" w:eastAsia="SimSun" w:hAnsi="Arial" w:cs="Arial"/>
                <w:color w:val="000000"/>
                <w:sz w:val="18"/>
                <w:szCs w:val="18"/>
                <w:lang w:val="en-US" w:eastAsia="zh-CN"/>
              </w:rPr>
            </w:pPr>
            <w:r w:rsidRPr="00A96796">
              <w:rPr>
                <w:rFonts w:ascii="Arial" w:eastAsia="SimSun" w:hAnsi="Arial" w:cs="Arial"/>
                <w:color w:val="000000"/>
                <w:sz w:val="18"/>
                <w:szCs w:val="18"/>
                <w:lang w:eastAsia="zh-CN"/>
              </w:rPr>
              <w:t>Indoor Anechoic Chamber</w:t>
            </w:r>
          </w:p>
        </w:tc>
        <w:tc>
          <w:tcPr>
            <w:tcW w:w="1843" w:type="dxa"/>
            <w:tcBorders>
              <w:top w:val="nil"/>
              <w:left w:val="nil"/>
              <w:bottom w:val="single" w:sz="4" w:space="0" w:color="auto"/>
              <w:right w:val="single" w:sz="4" w:space="0" w:color="auto"/>
            </w:tcBorders>
            <w:shd w:val="clear" w:color="auto" w:fill="auto"/>
            <w:noWrap/>
            <w:vAlign w:val="center"/>
            <w:hideMark/>
          </w:tcPr>
          <w:p w14:paraId="01C35EFF" w14:textId="77777777" w:rsidR="00A96796" w:rsidRPr="00A96796" w:rsidRDefault="00A96796" w:rsidP="00A96796">
            <w:pPr>
              <w:spacing w:after="0"/>
              <w:jc w:val="center"/>
              <w:rPr>
                <w:rFonts w:ascii="Arial Unicode MS" w:eastAsia="Arial Unicode MS" w:hAnsi="Arial Unicode MS" w:cs="Arial Unicode MS"/>
                <w:color w:val="000000"/>
                <w:lang w:val="en-US" w:eastAsia="zh-CN"/>
              </w:rPr>
            </w:pPr>
            <w:r w:rsidRPr="00A96796">
              <w:rPr>
                <w:rFonts w:ascii="Arial Unicode MS" w:eastAsia="Arial Unicode MS" w:hAnsi="Arial Unicode MS" w:cs="Arial Unicode MS" w:hint="eastAsia"/>
                <w:color w:val="000000"/>
                <w:lang w:val="en-US" w:eastAsia="zh-CN"/>
              </w:rPr>
              <w:t>0.87</w:t>
            </w:r>
          </w:p>
        </w:tc>
        <w:tc>
          <w:tcPr>
            <w:tcW w:w="1620" w:type="dxa"/>
            <w:tcBorders>
              <w:top w:val="nil"/>
              <w:left w:val="nil"/>
              <w:bottom w:val="single" w:sz="4" w:space="0" w:color="auto"/>
              <w:right w:val="single" w:sz="4" w:space="0" w:color="auto"/>
            </w:tcBorders>
            <w:shd w:val="clear" w:color="auto" w:fill="auto"/>
            <w:noWrap/>
            <w:vAlign w:val="center"/>
            <w:hideMark/>
          </w:tcPr>
          <w:p w14:paraId="3F20162F" w14:textId="77777777" w:rsidR="00A96796" w:rsidRPr="00A96796" w:rsidRDefault="00A96796" w:rsidP="00A96796">
            <w:pPr>
              <w:spacing w:after="0"/>
              <w:jc w:val="center"/>
              <w:rPr>
                <w:rFonts w:ascii="Arial Unicode MS" w:eastAsia="Arial Unicode MS" w:hAnsi="Arial Unicode MS" w:cs="Arial Unicode MS"/>
                <w:color w:val="000000"/>
                <w:lang w:val="en-US" w:eastAsia="zh-CN"/>
              </w:rPr>
            </w:pPr>
            <w:r w:rsidRPr="00A96796">
              <w:rPr>
                <w:rFonts w:ascii="Arial Unicode MS" w:eastAsia="Arial Unicode MS" w:hAnsi="Arial Unicode MS" w:cs="Arial Unicode MS" w:hint="eastAsia"/>
                <w:color w:val="000000"/>
                <w:lang w:val="en-US" w:eastAsia="zh-CN"/>
              </w:rPr>
              <w:t>1.06</w:t>
            </w:r>
          </w:p>
        </w:tc>
        <w:tc>
          <w:tcPr>
            <w:tcW w:w="1620" w:type="dxa"/>
            <w:tcBorders>
              <w:top w:val="nil"/>
              <w:left w:val="nil"/>
              <w:bottom w:val="single" w:sz="4" w:space="0" w:color="auto"/>
              <w:right w:val="single" w:sz="4" w:space="0" w:color="auto"/>
            </w:tcBorders>
            <w:shd w:val="clear" w:color="auto" w:fill="auto"/>
            <w:noWrap/>
            <w:vAlign w:val="center"/>
            <w:hideMark/>
          </w:tcPr>
          <w:p w14:paraId="4CFFCFBC" w14:textId="77777777" w:rsidR="00A96796" w:rsidRPr="00A96796" w:rsidRDefault="00A96796" w:rsidP="00A96796">
            <w:pPr>
              <w:spacing w:after="0"/>
              <w:jc w:val="center"/>
              <w:rPr>
                <w:rFonts w:ascii="Arial Unicode MS" w:eastAsia="Arial Unicode MS" w:hAnsi="Arial Unicode MS" w:cs="Arial Unicode MS"/>
                <w:color w:val="000000"/>
                <w:lang w:val="en-US" w:eastAsia="zh-CN"/>
              </w:rPr>
            </w:pPr>
            <w:r w:rsidRPr="00A96796">
              <w:rPr>
                <w:rFonts w:ascii="Arial Unicode MS" w:eastAsia="Arial Unicode MS" w:hAnsi="Arial Unicode MS" w:cs="Arial Unicode MS" w:hint="eastAsia"/>
                <w:color w:val="000000"/>
                <w:lang w:val="en-US" w:eastAsia="zh-CN"/>
              </w:rPr>
              <w:t>1.06</w:t>
            </w:r>
          </w:p>
        </w:tc>
      </w:tr>
      <w:tr w:rsidR="00A96796" w:rsidRPr="00A96796" w14:paraId="32A265D6" w14:textId="77777777" w:rsidTr="00A96796">
        <w:trPr>
          <w:trHeight w:val="300"/>
        </w:trPr>
        <w:tc>
          <w:tcPr>
            <w:tcW w:w="3544" w:type="dxa"/>
            <w:tcBorders>
              <w:top w:val="nil"/>
              <w:left w:val="single" w:sz="4" w:space="0" w:color="auto"/>
              <w:bottom w:val="single" w:sz="4" w:space="0" w:color="auto"/>
              <w:right w:val="single" w:sz="4" w:space="0" w:color="auto"/>
            </w:tcBorders>
            <w:shd w:val="clear" w:color="auto" w:fill="auto"/>
            <w:noWrap/>
            <w:vAlign w:val="center"/>
            <w:hideMark/>
          </w:tcPr>
          <w:p w14:paraId="50E30CE3" w14:textId="77777777" w:rsidR="00A96796" w:rsidRPr="00A96796" w:rsidRDefault="00A96796" w:rsidP="00A96796">
            <w:pPr>
              <w:spacing w:after="0"/>
              <w:rPr>
                <w:rFonts w:ascii="Arial" w:eastAsia="SimSun" w:hAnsi="Arial" w:cs="Arial"/>
                <w:color w:val="000000"/>
                <w:sz w:val="18"/>
                <w:szCs w:val="18"/>
                <w:lang w:val="en-US" w:eastAsia="zh-CN"/>
              </w:rPr>
            </w:pPr>
            <w:r w:rsidRPr="00A96796">
              <w:rPr>
                <w:rFonts w:ascii="Arial" w:eastAsia="SimSun" w:hAnsi="Arial" w:cs="Arial"/>
                <w:color w:val="000000"/>
                <w:sz w:val="18"/>
                <w:szCs w:val="18"/>
                <w:lang w:eastAsia="zh-CN"/>
              </w:rPr>
              <w:t>Compact Antenna Test Range</w:t>
            </w:r>
          </w:p>
        </w:tc>
        <w:tc>
          <w:tcPr>
            <w:tcW w:w="1843" w:type="dxa"/>
            <w:tcBorders>
              <w:top w:val="nil"/>
              <w:left w:val="nil"/>
              <w:bottom w:val="single" w:sz="4" w:space="0" w:color="auto"/>
              <w:right w:val="single" w:sz="4" w:space="0" w:color="auto"/>
            </w:tcBorders>
            <w:shd w:val="clear" w:color="auto" w:fill="auto"/>
            <w:noWrap/>
            <w:vAlign w:val="center"/>
            <w:hideMark/>
          </w:tcPr>
          <w:p w14:paraId="317242B2" w14:textId="77777777" w:rsidR="00A96796" w:rsidRPr="00A96796" w:rsidRDefault="00A96796" w:rsidP="00A96796">
            <w:pPr>
              <w:spacing w:after="0"/>
              <w:jc w:val="center"/>
              <w:rPr>
                <w:rFonts w:ascii="Arial Unicode MS" w:eastAsia="Arial Unicode MS" w:hAnsi="Arial Unicode MS" w:cs="Arial Unicode MS"/>
                <w:color w:val="000000"/>
                <w:lang w:val="en-US" w:eastAsia="zh-CN"/>
              </w:rPr>
            </w:pPr>
            <w:r w:rsidRPr="00A96796">
              <w:rPr>
                <w:rFonts w:ascii="Arial Unicode MS" w:eastAsia="Arial Unicode MS" w:hAnsi="Arial Unicode MS" w:cs="Arial Unicode MS" w:hint="eastAsia"/>
                <w:color w:val="000000"/>
                <w:lang w:val="en-US" w:eastAsia="zh-CN"/>
              </w:rPr>
              <w:t>1.11</w:t>
            </w:r>
          </w:p>
        </w:tc>
        <w:tc>
          <w:tcPr>
            <w:tcW w:w="1620" w:type="dxa"/>
            <w:tcBorders>
              <w:top w:val="nil"/>
              <w:left w:val="nil"/>
              <w:bottom w:val="single" w:sz="4" w:space="0" w:color="auto"/>
              <w:right w:val="single" w:sz="4" w:space="0" w:color="auto"/>
            </w:tcBorders>
            <w:shd w:val="clear" w:color="auto" w:fill="auto"/>
            <w:noWrap/>
            <w:vAlign w:val="center"/>
            <w:hideMark/>
          </w:tcPr>
          <w:p w14:paraId="07758587" w14:textId="77777777" w:rsidR="00A96796" w:rsidRPr="00A96796" w:rsidRDefault="00A96796" w:rsidP="00A96796">
            <w:pPr>
              <w:spacing w:after="0"/>
              <w:jc w:val="center"/>
              <w:rPr>
                <w:rFonts w:ascii="Arial Unicode MS" w:eastAsia="Arial Unicode MS" w:hAnsi="Arial Unicode MS" w:cs="Arial Unicode MS"/>
                <w:color w:val="000000"/>
                <w:lang w:val="en-US" w:eastAsia="zh-CN"/>
              </w:rPr>
            </w:pPr>
            <w:r w:rsidRPr="00A96796">
              <w:rPr>
                <w:rFonts w:ascii="Arial Unicode MS" w:eastAsia="Arial Unicode MS" w:hAnsi="Arial Unicode MS" w:cs="Arial Unicode MS" w:hint="eastAsia"/>
                <w:color w:val="000000"/>
                <w:lang w:val="en-US" w:eastAsia="zh-CN"/>
              </w:rPr>
              <w:t>1.27</w:t>
            </w:r>
          </w:p>
        </w:tc>
        <w:tc>
          <w:tcPr>
            <w:tcW w:w="1620" w:type="dxa"/>
            <w:tcBorders>
              <w:top w:val="nil"/>
              <w:left w:val="nil"/>
              <w:bottom w:val="single" w:sz="4" w:space="0" w:color="auto"/>
              <w:right w:val="single" w:sz="4" w:space="0" w:color="auto"/>
            </w:tcBorders>
            <w:shd w:val="clear" w:color="auto" w:fill="auto"/>
            <w:noWrap/>
            <w:vAlign w:val="center"/>
            <w:hideMark/>
          </w:tcPr>
          <w:p w14:paraId="42903DDF" w14:textId="77777777" w:rsidR="00A96796" w:rsidRPr="00A96796" w:rsidRDefault="00A96796" w:rsidP="00A96796">
            <w:pPr>
              <w:spacing w:after="0"/>
              <w:jc w:val="center"/>
              <w:rPr>
                <w:rFonts w:ascii="Arial Unicode MS" w:eastAsia="Arial Unicode MS" w:hAnsi="Arial Unicode MS" w:cs="Arial Unicode MS"/>
                <w:color w:val="000000"/>
                <w:lang w:val="en-US" w:eastAsia="zh-CN"/>
              </w:rPr>
            </w:pPr>
            <w:r w:rsidRPr="00A96796">
              <w:rPr>
                <w:rFonts w:ascii="Arial Unicode MS" w:eastAsia="Arial Unicode MS" w:hAnsi="Arial Unicode MS" w:cs="Arial Unicode MS" w:hint="eastAsia"/>
                <w:color w:val="000000"/>
                <w:lang w:val="en-US" w:eastAsia="zh-CN"/>
              </w:rPr>
              <w:t>1.20</w:t>
            </w:r>
          </w:p>
        </w:tc>
      </w:tr>
      <w:tr w:rsidR="00A96796" w:rsidRPr="00A96796" w14:paraId="47D5C8D6" w14:textId="77777777" w:rsidTr="00A96796">
        <w:trPr>
          <w:trHeight w:val="300"/>
        </w:trPr>
        <w:tc>
          <w:tcPr>
            <w:tcW w:w="3544" w:type="dxa"/>
            <w:tcBorders>
              <w:top w:val="nil"/>
              <w:left w:val="single" w:sz="4" w:space="0" w:color="auto"/>
              <w:bottom w:val="single" w:sz="4" w:space="0" w:color="auto"/>
              <w:right w:val="single" w:sz="4" w:space="0" w:color="auto"/>
            </w:tcBorders>
            <w:shd w:val="clear" w:color="auto" w:fill="auto"/>
            <w:noWrap/>
            <w:vAlign w:val="center"/>
            <w:hideMark/>
          </w:tcPr>
          <w:p w14:paraId="1B2983B5" w14:textId="77777777" w:rsidR="00A96796" w:rsidRPr="00A96796" w:rsidRDefault="00A96796" w:rsidP="00A96796">
            <w:pPr>
              <w:spacing w:after="0"/>
              <w:rPr>
                <w:rFonts w:ascii="Arial" w:eastAsia="SimSun" w:hAnsi="Arial" w:cs="Arial"/>
                <w:color w:val="000000"/>
                <w:sz w:val="18"/>
                <w:szCs w:val="18"/>
                <w:lang w:val="en-US" w:eastAsia="zh-CN"/>
              </w:rPr>
            </w:pPr>
            <w:r w:rsidRPr="00A96796">
              <w:rPr>
                <w:rFonts w:ascii="Arial" w:eastAsia="SimSun" w:hAnsi="Arial" w:cs="Arial"/>
                <w:color w:val="000000"/>
                <w:sz w:val="18"/>
                <w:szCs w:val="18"/>
                <w:lang w:eastAsia="zh-CN"/>
              </w:rPr>
              <w:t>One Dimensional Compact Range Chamber</w:t>
            </w:r>
          </w:p>
        </w:tc>
        <w:tc>
          <w:tcPr>
            <w:tcW w:w="1843" w:type="dxa"/>
            <w:tcBorders>
              <w:top w:val="nil"/>
              <w:left w:val="nil"/>
              <w:bottom w:val="single" w:sz="4" w:space="0" w:color="auto"/>
              <w:right w:val="single" w:sz="4" w:space="0" w:color="auto"/>
            </w:tcBorders>
            <w:shd w:val="clear" w:color="auto" w:fill="auto"/>
            <w:noWrap/>
            <w:vAlign w:val="center"/>
            <w:hideMark/>
          </w:tcPr>
          <w:p w14:paraId="22AE7CBD" w14:textId="77777777" w:rsidR="00A96796" w:rsidRPr="00A96796" w:rsidRDefault="00A96796" w:rsidP="00A96796">
            <w:pPr>
              <w:spacing w:after="0"/>
              <w:jc w:val="center"/>
              <w:rPr>
                <w:rFonts w:ascii="Arial Unicode MS" w:eastAsia="Arial Unicode MS" w:hAnsi="Arial Unicode MS" w:cs="Arial Unicode MS"/>
                <w:color w:val="000000"/>
                <w:lang w:val="en-US" w:eastAsia="zh-CN"/>
              </w:rPr>
            </w:pPr>
            <w:r w:rsidRPr="00A96796">
              <w:rPr>
                <w:rFonts w:ascii="Arial Unicode MS" w:eastAsia="Arial Unicode MS" w:hAnsi="Arial Unicode MS" w:cs="Arial Unicode MS" w:hint="eastAsia"/>
                <w:color w:val="000000"/>
                <w:lang w:val="en-US" w:eastAsia="zh-CN"/>
              </w:rPr>
              <w:t>0.90</w:t>
            </w:r>
          </w:p>
        </w:tc>
        <w:tc>
          <w:tcPr>
            <w:tcW w:w="1620" w:type="dxa"/>
            <w:tcBorders>
              <w:top w:val="nil"/>
              <w:left w:val="nil"/>
              <w:bottom w:val="single" w:sz="4" w:space="0" w:color="auto"/>
              <w:right w:val="single" w:sz="4" w:space="0" w:color="auto"/>
            </w:tcBorders>
            <w:shd w:val="clear" w:color="auto" w:fill="auto"/>
            <w:noWrap/>
            <w:vAlign w:val="center"/>
            <w:hideMark/>
          </w:tcPr>
          <w:p w14:paraId="1AF42B2A" w14:textId="77777777" w:rsidR="00A96796" w:rsidRPr="00A96796" w:rsidRDefault="00A96796" w:rsidP="00A96796">
            <w:pPr>
              <w:spacing w:after="0"/>
              <w:jc w:val="center"/>
              <w:rPr>
                <w:rFonts w:ascii="Arial Unicode MS" w:eastAsia="Arial Unicode MS" w:hAnsi="Arial Unicode MS" w:cs="Arial Unicode MS"/>
                <w:color w:val="000000"/>
                <w:lang w:val="en-US" w:eastAsia="zh-CN"/>
              </w:rPr>
            </w:pPr>
            <w:r w:rsidRPr="00A96796">
              <w:rPr>
                <w:rFonts w:ascii="Arial Unicode MS" w:eastAsia="Arial Unicode MS" w:hAnsi="Arial Unicode MS" w:cs="Arial Unicode MS" w:hint="eastAsia"/>
                <w:color w:val="000000"/>
                <w:lang w:val="en-US" w:eastAsia="zh-CN"/>
              </w:rPr>
              <w:t>1.10</w:t>
            </w:r>
          </w:p>
        </w:tc>
        <w:tc>
          <w:tcPr>
            <w:tcW w:w="1620" w:type="dxa"/>
            <w:tcBorders>
              <w:top w:val="nil"/>
              <w:left w:val="nil"/>
              <w:bottom w:val="single" w:sz="4" w:space="0" w:color="auto"/>
              <w:right w:val="single" w:sz="4" w:space="0" w:color="auto"/>
            </w:tcBorders>
            <w:shd w:val="clear" w:color="auto" w:fill="auto"/>
            <w:noWrap/>
            <w:vAlign w:val="center"/>
            <w:hideMark/>
          </w:tcPr>
          <w:p w14:paraId="2428AF32" w14:textId="77777777" w:rsidR="00A96796" w:rsidRPr="00A96796" w:rsidRDefault="00A96796" w:rsidP="00A96796">
            <w:pPr>
              <w:spacing w:after="0"/>
              <w:jc w:val="center"/>
              <w:rPr>
                <w:rFonts w:ascii="Arial Unicode MS" w:eastAsia="Arial Unicode MS" w:hAnsi="Arial Unicode MS" w:cs="Arial Unicode MS"/>
                <w:color w:val="000000"/>
                <w:lang w:val="en-US" w:eastAsia="zh-CN"/>
              </w:rPr>
            </w:pPr>
            <w:r w:rsidRPr="00A96796">
              <w:rPr>
                <w:rFonts w:ascii="Arial Unicode MS" w:eastAsia="Arial Unicode MS" w:hAnsi="Arial Unicode MS" w:cs="Arial Unicode MS" w:hint="eastAsia"/>
                <w:color w:val="000000"/>
                <w:lang w:val="en-US" w:eastAsia="zh-CN"/>
              </w:rPr>
              <w:t>1.10</w:t>
            </w:r>
          </w:p>
        </w:tc>
      </w:tr>
      <w:tr w:rsidR="00A96796" w:rsidRPr="00A96796" w14:paraId="6AC87D7B" w14:textId="77777777" w:rsidTr="00A96796">
        <w:trPr>
          <w:trHeight w:val="300"/>
        </w:trPr>
        <w:tc>
          <w:tcPr>
            <w:tcW w:w="3544" w:type="dxa"/>
            <w:tcBorders>
              <w:top w:val="nil"/>
              <w:left w:val="single" w:sz="4" w:space="0" w:color="auto"/>
              <w:bottom w:val="single" w:sz="4" w:space="0" w:color="auto"/>
              <w:right w:val="single" w:sz="4" w:space="0" w:color="auto"/>
            </w:tcBorders>
            <w:shd w:val="clear" w:color="auto" w:fill="auto"/>
            <w:noWrap/>
            <w:vAlign w:val="center"/>
            <w:hideMark/>
          </w:tcPr>
          <w:p w14:paraId="6F869201" w14:textId="77777777" w:rsidR="00A96796" w:rsidRPr="00A96796" w:rsidRDefault="00A96796" w:rsidP="00A96796">
            <w:pPr>
              <w:spacing w:after="0"/>
              <w:rPr>
                <w:rFonts w:ascii="Arial" w:eastAsia="SimSun" w:hAnsi="Arial" w:cs="Arial"/>
                <w:color w:val="000000"/>
                <w:sz w:val="18"/>
                <w:szCs w:val="18"/>
                <w:lang w:val="en-US" w:eastAsia="zh-CN"/>
              </w:rPr>
            </w:pPr>
            <w:r w:rsidRPr="00A96796">
              <w:rPr>
                <w:rFonts w:ascii="Arial" w:eastAsia="SimSun" w:hAnsi="Arial" w:cs="Arial"/>
                <w:color w:val="000000"/>
                <w:sz w:val="18"/>
                <w:szCs w:val="18"/>
                <w:lang w:eastAsia="zh-CN"/>
              </w:rPr>
              <w:t>Near Field Test Range</w:t>
            </w:r>
          </w:p>
        </w:tc>
        <w:tc>
          <w:tcPr>
            <w:tcW w:w="1843" w:type="dxa"/>
            <w:tcBorders>
              <w:top w:val="nil"/>
              <w:left w:val="nil"/>
              <w:bottom w:val="single" w:sz="4" w:space="0" w:color="auto"/>
              <w:right w:val="single" w:sz="4" w:space="0" w:color="auto"/>
            </w:tcBorders>
            <w:shd w:val="clear" w:color="auto" w:fill="auto"/>
            <w:noWrap/>
            <w:vAlign w:val="center"/>
            <w:hideMark/>
          </w:tcPr>
          <w:p w14:paraId="189C2F85" w14:textId="77777777" w:rsidR="00A96796" w:rsidRPr="00A96796" w:rsidRDefault="00A96796" w:rsidP="00A96796">
            <w:pPr>
              <w:spacing w:after="0"/>
              <w:jc w:val="center"/>
              <w:rPr>
                <w:rFonts w:ascii="Arial Unicode MS" w:eastAsia="Arial Unicode MS" w:hAnsi="Arial Unicode MS" w:cs="Arial Unicode MS"/>
                <w:color w:val="000000"/>
                <w:lang w:val="en-US" w:eastAsia="zh-CN"/>
              </w:rPr>
            </w:pPr>
            <w:r w:rsidRPr="00A96796">
              <w:rPr>
                <w:rFonts w:ascii="Arial Unicode MS" w:eastAsia="Arial Unicode MS" w:hAnsi="Arial Unicode MS" w:cs="Arial Unicode MS" w:hint="eastAsia"/>
                <w:color w:val="000000"/>
                <w:lang w:val="en-US" w:eastAsia="zh-CN"/>
              </w:rPr>
              <w:t>1.01</w:t>
            </w:r>
          </w:p>
        </w:tc>
        <w:tc>
          <w:tcPr>
            <w:tcW w:w="1620" w:type="dxa"/>
            <w:tcBorders>
              <w:top w:val="nil"/>
              <w:left w:val="nil"/>
              <w:bottom w:val="single" w:sz="4" w:space="0" w:color="auto"/>
              <w:right w:val="single" w:sz="4" w:space="0" w:color="auto"/>
            </w:tcBorders>
            <w:shd w:val="clear" w:color="auto" w:fill="auto"/>
            <w:noWrap/>
            <w:vAlign w:val="center"/>
            <w:hideMark/>
          </w:tcPr>
          <w:p w14:paraId="3AD7BE3C" w14:textId="77777777" w:rsidR="00A96796" w:rsidRPr="00A96796" w:rsidRDefault="00A96796" w:rsidP="00A96796">
            <w:pPr>
              <w:spacing w:after="0"/>
              <w:jc w:val="center"/>
              <w:rPr>
                <w:rFonts w:ascii="Arial Unicode MS" w:eastAsia="Arial Unicode MS" w:hAnsi="Arial Unicode MS" w:cs="Arial Unicode MS"/>
                <w:color w:val="000000"/>
                <w:lang w:val="en-US" w:eastAsia="zh-CN"/>
              </w:rPr>
            </w:pPr>
            <w:r w:rsidRPr="00A96796">
              <w:rPr>
                <w:rFonts w:ascii="Arial Unicode MS" w:eastAsia="Arial Unicode MS" w:hAnsi="Arial Unicode MS" w:cs="Arial Unicode MS" w:hint="eastAsia"/>
                <w:color w:val="000000"/>
                <w:lang w:val="en-US" w:eastAsia="zh-CN"/>
              </w:rPr>
              <w:t>1.10</w:t>
            </w:r>
          </w:p>
        </w:tc>
        <w:tc>
          <w:tcPr>
            <w:tcW w:w="1620" w:type="dxa"/>
            <w:tcBorders>
              <w:top w:val="nil"/>
              <w:left w:val="nil"/>
              <w:bottom w:val="single" w:sz="4" w:space="0" w:color="auto"/>
              <w:right w:val="single" w:sz="4" w:space="0" w:color="auto"/>
            </w:tcBorders>
            <w:shd w:val="clear" w:color="auto" w:fill="auto"/>
            <w:noWrap/>
            <w:vAlign w:val="center"/>
            <w:hideMark/>
          </w:tcPr>
          <w:p w14:paraId="01A9D121" w14:textId="77777777" w:rsidR="00A96796" w:rsidRPr="00A96796" w:rsidRDefault="00A96796" w:rsidP="00A96796">
            <w:pPr>
              <w:spacing w:after="0"/>
              <w:jc w:val="center"/>
              <w:rPr>
                <w:rFonts w:ascii="Arial Unicode MS" w:eastAsia="Arial Unicode MS" w:hAnsi="Arial Unicode MS" w:cs="Arial Unicode MS"/>
                <w:color w:val="000000"/>
                <w:lang w:val="en-US" w:eastAsia="zh-CN"/>
              </w:rPr>
            </w:pPr>
            <w:r w:rsidRPr="00A96796">
              <w:rPr>
                <w:rFonts w:ascii="Arial Unicode MS" w:eastAsia="Arial Unicode MS" w:hAnsi="Arial Unicode MS" w:cs="Arial Unicode MS" w:hint="eastAsia"/>
                <w:color w:val="000000"/>
                <w:lang w:val="en-US" w:eastAsia="zh-CN"/>
              </w:rPr>
              <w:t>1.10</w:t>
            </w:r>
          </w:p>
        </w:tc>
      </w:tr>
      <w:tr w:rsidR="00A96796" w:rsidRPr="00A96796" w14:paraId="148C0299" w14:textId="77777777" w:rsidTr="00A96796">
        <w:trPr>
          <w:trHeight w:val="300"/>
        </w:trPr>
        <w:tc>
          <w:tcPr>
            <w:tcW w:w="3544" w:type="dxa"/>
            <w:tcBorders>
              <w:top w:val="nil"/>
              <w:left w:val="single" w:sz="4" w:space="0" w:color="auto"/>
              <w:bottom w:val="single" w:sz="4" w:space="0" w:color="auto"/>
              <w:right w:val="single" w:sz="4" w:space="0" w:color="auto"/>
            </w:tcBorders>
            <w:shd w:val="clear" w:color="auto" w:fill="auto"/>
            <w:noWrap/>
            <w:vAlign w:val="center"/>
            <w:hideMark/>
          </w:tcPr>
          <w:p w14:paraId="2882D51E" w14:textId="77777777" w:rsidR="00A96796" w:rsidRPr="00A96796" w:rsidRDefault="00A96796" w:rsidP="00A96796">
            <w:pPr>
              <w:spacing w:after="0"/>
              <w:rPr>
                <w:rFonts w:ascii="Arial" w:eastAsia="SimSun" w:hAnsi="Arial" w:cs="Arial"/>
                <w:color w:val="000000"/>
                <w:sz w:val="18"/>
                <w:szCs w:val="18"/>
                <w:lang w:val="en-US" w:eastAsia="zh-CN"/>
              </w:rPr>
            </w:pPr>
            <w:r w:rsidRPr="00A96796">
              <w:rPr>
                <w:rFonts w:ascii="Arial" w:eastAsia="SimSun" w:hAnsi="Arial" w:cs="Arial"/>
                <w:color w:val="000000"/>
                <w:sz w:val="18"/>
                <w:szCs w:val="18"/>
                <w:lang w:eastAsia="zh-CN"/>
              </w:rPr>
              <w:t>PWS</w:t>
            </w:r>
          </w:p>
        </w:tc>
        <w:tc>
          <w:tcPr>
            <w:tcW w:w="1843" w:type="dxa"/>
            <w:tcBorders>
              <w:top w:val="nil"/>
              <w:left w:val="nil"/>
              <w:bottom w:val="single" w:sz="4" w:space="0" w:color="auto"/>
              <w:right w:val="single" w:sz="4" w:space="0" w:color="auto"/>
            </w:tcBorders>
            <w:shd w:val="clear" w:color="auto" w:fill="auto"/>
            <w:noWrap/>
            <w:vAlign w:val="center"/>
            <w:hideMark/>
          </w:tcPr>
          <w:p w14:paraId="3E36A176" w14:textId="77777777" w:rsidR="00A96796" w:rsidRPr="00A96796" w:rsidRDefault="00A96796" w:rsidP="00A96796">
            <w:pPr>
              <w:spacing w:after="0"/>
              <w:jc w:val="center"/>
              <w:rPr>
                <w:rFonts w:ascii="Arial Unicode MS" w:eastAsia="Arial Unicode MS" w:hAnsi="Arial Unicode MS" w:cs="Arial Unicode MS"/>
                <w:color w:val="000000"/>
                <w:lang w:val="en-US" w:eastAsia="zh-CN"/>
              </w:rPr>
            </w:pPr>
            <w:r w:rsidRPr="00A96796">
              <w:rPr>
                <w:rFonts w:ascii="Arial Unicode MS" w:eastAsia="Arial Unicode MS" w:hAnsi="Arial Unicode MS" w:cs="Arial Unicode MS" w:hint="eastAsia"/>
                <w:color w:val="000000"/>
                <w:lang w:val="en-US" w:eastAsia="zh-CN"/>
              </w:rPr>
              <w:t>0.98</w:t>
            </w:r>
          </w:p>
        </w:tc>
        <w:tc>
          <w:tcPr>
            <w:tcW w:w="1620" w:type="dxa"/>
            <w:tcBorders>
              <w:top w:val="nil"/>
              <w:left w:val="nil"/>
              <w:bottom w:val="single" w:sz="4" w:space="0" w:color="auto"/>
              <w:right w:val="single" w:sz="4" w:space="0" w:color="auto"/>
            </w:tcBorders>
            <w:shd w:val="clear" w:color="auto" w:fill="auto"/>
            <w:noWrap/>
            <w:vAlign w:val="center"/>
            <w:hideMark/>
          </w:tcPr>
          <w:p w14:paraId="50DD033C" w14:textId="77777777" w:rsidR="00A96796" w:rsidRPr="00A96796" w:rsidRDefault="00A96796" w:rsidP="00A96796">
            <w:pPr>
              <w:spacing w:after="0"/>
              <w:jc w:val="center"/>
              <w:rPr>
                <w:rFonts w:ascii="Arial Unicode MS" w:eastAsia="Arial Unicode MS" w:hAnsi="Arial Unicode MS" w:cs="Arial Unicode MS"/>
                <w:color w:val="000000"/>
                <w:lang w:val="en-US" w:eastAsia="zh-CN"/>
              </w:rPr>
            </w:pPr>
            <w:r w:rsidRPr="00A96796">
              <w:rPr>
                <w:rFonts w:ascii="Arial Unicode MS" w:eastAsia="Arial Unicode MS" w:hAnsi="Arial Unicode MS" w:cs="Arial Unicode MS" w:hint="eastAsia"/>
                <w:color w:val="000000"/>
                <w:lang w:val="en-US" w:eastAsia="zh-CN"/>
              </w:rPr>
              <w:t>1.18</w:t>
            </w:r>
          </w:p>
        </w:tc>
        <w:tc>
          <w:tcPr>
            <w:tcW w:w="1620" w:type="dxa"/>
            <w:tcBorders>
              <w:top w:val="nil"/>
              <w:left w:val="nil"/>
              <w:bottom w:val="single" w:sz="4" w:space="0" w:color="auto"/>
              <w:right w:val="single" w:sz="4" w:space="0" w:color="auto"/>
            </w:tcBorders>
            <w:shd w:val="clear" w:color="auto" w:fill="auto"/>
            <w:noWrap/>
            <w:vAlign w:val="center"/>
            <w:hideMark/>
          </w:tcPr>
          <w:p w14:paraId="49D1E6B1" w14:textId="77777777" w:rsidR="00A96796" w:rsidRPr="00A96796" w:rsidRDefault="00A96796" w:rsidP="00A96796">
            <w:pPr>
              <w:spacing w:after="0"/>
              <w:jc w:val="center"/>
              <w:rPr>
                <w:rFonts w:ascii="Arial Unicode MS" w:eastAsia="Arial Unicode MS" w:hAnsi="Arial Unicode MS" w:cs="Arial Unicode MS"/>
                <w:color w:val="000000"/>
                <w:lang w:val="en-US" w:eastAsia="zh-CN"/>
              </w:rPr>
            </w:pPr>
            <w:r w:rsidRPr="00A96796">
              <w:rPr>
                <w:rFonts w:ascii="Arial Unicode MS" w:eastAsia="Arial Unicode MS" w:hAnsi="Arial Unicode MS" w:cs="Arial Unicode MS" w:hint="eastAsia"/>
                <w:color w:val="000000"/>
                <w:lang w:val="en-US" w:eastAsia="zh-CN"/>
              </w:rPr>
              <w:t>1.18</w:t>
            </w:r>
          </w:p>
        </w:tc>
      </w:tr>
      <w:tr w:rsidR="00A96796" w:rsidRPr="00A96796" w14:paraId="5B4F35CA" w14:textId="77777777" w:rsidTr="00A96796">
        <w:trPr>
          <w:trHeight w:val="300"/>
        </w:trPr>
        <w:tc>
          <w:tcPr>
            <w:tcW w:w="3544" w:type="dxa"/>
            <w:tcBorders>
              <w:top w:val="nil"/>
              <w:left w:val="single" w:sz="4" w:space="0" w:color="auto"/>
              <w:bottom w:val="single" w:sz="4" w:space="0" w:color="auto"/>
              <w:right w:val="single" w:sz="4" w:space="0" w:color="auto"/>
            </w:tcBorders>
            <w:shd w:val="clear" w:color="auto" w:fill="auto"/>
            <w:noWrap/>
            <w:vAlign w:val="center"/>
            <w:hideMark/>
          </w:tcPr>
          <w:p w14:paraId="5A4C6971" w14:textId="77777777" w:rsidR="00A96796" w:rsidRPr="00A96796" w:rsidRDefault="00A96796" w:rsidP="00A96796">
            <w:pPr>
              <w:spacing w:after="0"/>
              <w:rPr>
                <w:rFonts w:ascii="Arial Unicode MS" w:eastAsia="Arial Unicode MS" w:hAnsi="Arial Unicode MS" w:cs="Arial Unicode MS"/>
                <w:b/>
                <w:bCs/>
                <w:color w:val="000000"/>
                <w:lang w:val="en-US" w:eastAsia="zh-CN"/>
              </w:rPr>
            </w:pPr>
            <w:r w:rsidRPr="00A96796">
              <w:rPr>
                <w:rFonts w:ascii="Arial Unicode MS" w:eastAsia="Arial Unicode MS" w:hAnsi="Arial Unicode MS" w:cs="Arial Unicode MS" w:hint="eastAsia"/>
                <w:b/>
                <w:bCs/>
                <w:color w:val="000000"/>
                <w:lang w:val="en-US" w:eastAsia="zh-CN"/>
              </w:rPr>
              <w:t>Common maximum accepted test system uncertainty</w:t>
            </w:r>
          </w:p>
        </w:tc>
        <w:tc>
          <w:tcPr>
            <w:tcW w:w="1843" w:type="dxa"/>
            <w:tcBorders>
              <w:top w:val="nil"/>
              <w:left w:val="nil"/>
              <w:bottom w:val="single" w:sz="4" w:space="0" w:color="auto"/>
              <w:right w:val="single" w:sz="4" w:space="0" w:color="auto"/>
            </w:tcBorders>
            <w:shd w:val="clear" w:color="auto" w:fill="auto"/>
            <w:noWrap/>
            <w:vAlign w:val="center"/>
            <w:hideMark/>
          </w:tcPr>
          <w:p w14:paraId="4076074A" w14:textId="77777777" w:rsidR="00A96796" w:rsidRPr="00A96796" w:rsidRDefault="00A96796" w:rsidP="00A96796">
            <w:pPr>
              <w:spacing w:after="0"/>
              <w:jc w:val="center"/>
              <w:rPr>
                <w:rFonts w:ascii="Arial Unicode MS" w:eastAsia="Arial Unicode MS" w:hAnsi="Arial Unicode MS" w:cs="Arial Unicode MS"/>
                <w:b/>
                <w:bCs/>
                <w:color w:val="000000"/>
                <w:lang w:val="en-US" w:eastAsia="zh-CN"/>
              </w:rPr>
            </w:pPr>
            <w:r w:rsidRPr="00A96796">
              <w:rPr>
                <w:rFonts w:ascii="Arial Unicode MS" w:eastAsia="Arial Unicode MS" w:hAnsi="Arial Unicode MS" w:cs="Arial Unicode MS" w:hint="eastAsia"/>
                <w:b/>
                <w:bCs/>
                <w:color w:val="000000"/>
                <w:lang w:val="en-US" w:eastAsia="zh-CN"/>
              </w:rPr>
              <w:t>1.10</w:t>
            </w:r>
          </w:p>
        </w:tc>
        <w:tc>
          <w:tcPr>
            <w:tcW w:w="1620" w:type="dxa"/>
            <w:tcBorders>
              <w:top w:val="nil"/>
              <w:left w:val="nil"/>
              <w:bottom w:val="single" w:sz="4" w:space="0" w:color="auto"/>
              <w:right w:val="single" w:sz="4" w:space="0" w:color="auto"/>
            </w:tcBorders>
            <w:shd w:val="clear" w:color="auto" w:fill="auto"/>
            <w:noWrap/>
            <w:vAlign w:val="center"/>
            <w:hideMark/>
          </w:tcPr>
          <w:p w14:paraId="0B0289A9" w14:textId="77777777" w:rsidR="00A96796" w:rsidRPr="00A96796" w:rsidRDefault="00A96796" w:rsidP="00A96796">
            <w:pPr>
              <w:spacing w:after="0"/>
              <w:jc w:val="center"/>
              <w:rPr>
                <w:rFonts w:ascii="Arial Unicode MS" w:eastAsia="Arial Unicode MS" w:hAnsi="Arial Unicode MS" w:cs="Arial Unicode MS"/>
                <w:b/>
                <w:bCs/>
                <w:color w:val="000000"/>
                <w:lang w:val="en-US" w:eastAsia="zh-CN"/>
              </w:rPr>
            </w:pPr>
            <w:r w:rsidRPr="00A96796">
              <w:rPr>
                <w:rFonts w:ascii="Arial Unicode MS" w:eastAsia="Arial Unicode MS" w:hAnsi="Arial Unicode MS" w:cs="Arial Unicode MS" w:hint="eastAsia"/>
                <w:b/>
                <w:bCs/>
                <w:color w:val="000000"/>
                <w:lang w:val="en-US" w:eastAsia="zh-CN"/>
              </w:rPr>
              <w:t>1.30</w:t>
            </w:r>
          </w:p>
        </w:tc>
        <w:tc>
          <w:tcPr>
            <w:tcW w:w="1620" w:type="dxa"/>
            <w:tcBorders>
              <w:top w:val="nil"/>
              <w:left w:val="nil"/>
              <w:bottom w:val="single" w:sz="4" w:space="0" w:color="auto"/>
              <w:right w:val="single" w:sz="4" w:space="0" w:color="auto"/>
            </w:tcBorders>
            <w:shd w:val="clear" w:color="auto" w:fill="auto"/>
            <w:noWrap/>
            <w:vAlign w:val="center"/>
            <w:hideMark/>
          </w:tcPr>
          <w:p w14:paraId="7B67E1D2" w14:textId="77777777" w:rsidR="00A96796" w:rsidRPr="00A96796" w:rsidRDefault="00A96796" w:rsidP="00A96796">
            <w:pPr>
              <w:spacing w:after="0"/>
              <w:jc w:val="center"/>
              <w:rPr>
                <w:rFonts w:ascii="Arial Unicode MS" w:eastAsia="Arial Unicode MS" w:hAnsi="Arial Unicode MS" w:cs="Arial Unicode MS"/>
                <w:b/>
                <w:bCs/>
                <w:color w:val="000000"/>
                <w:lang w:val="en-US" w:eastAsia="zh-CN"/>
              </w:rPr>
            </w:pPr>
            <w:r w:rsidRPr="00A96796">
              <w:rPr>
                <w:rFonts w:ascii="Arial Unicode MS" w:eastAsia="Arial Unicode MS" w:hAnsi="Arial Unicode MS" w:cs="Arial Unicode MS" w:hint="eastAsia"/>
                <w:b/>
                <w:bCs/>
                <w:color w:val="000000"/>
                <w:lang w:val="en-US" w:eastAsia="zh-CN"/>
              </w:rPr>
              <w:t>1.30</w:t>
            </w:r>
          </w:p>
        </w:tc>
      </w:tr>
    </w:tbl>
    <w:p w14:paraId="66FF93F1" w14:textId="77777777" w:rsidR="00A96796" w:rsidRDefault="00A96796" w:rsidP="00A96796">
      <w:pPr>
        <w:rPr>
          <w:lang w:eastAsia="sv-SE"/>
        </w:rPr>
      </w:pPr>
    </w:p>
    <w:p w14:paraId="7F2DAC8D" w14:textId="21A3125C" w:rsidR="00A96796" w:rsidRDefault="00A96796" w:rsidP="00A96796">
      <w:pPr>
        <w:rPr>
          <w:lang w:eastAsia="sv-SE"/>
        </w:rPr>
      </w:pPr>
      <w:r>
        <w:rPr>
          <w:rFonts w:hint="eastAsia"/>
          <w:lang w:eastAsia="sv-SE"/>
        </w:rPr>
        <w:t>T</w:t>
      </w:r>
      <w:r>
        <w:rPr>
          <w:lang w:eastAsia="sv-SE"/>
        </w:rPr>
        <w:t>he requirement sheets are as follows:</w:t>
      </w:r>
    </w:p>
    <w:p w14:paraId="7FAB0D62" w14:textId="794BD6ED" w:rsidR="00A96796" w:rsidRDefault="00A96796" w:rsidP="00A96796">
      <w:pPr>
        <w:ind w:firstLineChars="50" w:firstLine="100"/>
        <w:rPr>
          <w:lang w:eastAsia="sv-SE"/>
        </w:rPr>
      </w:pPr>
      <w:r>
        <w:rPr>
          <w:lang w:eastAsia="sv-SE"/>
        </w:rPr>
        <w:t>EIRP</w:t>
      </w:r>
      <w:r>
        <w:rPr>
          <w:lang w:eastAsia="sv-SE"/>
        </w:rPr>
        <w:tab/>
      </w:r>
      <w:r>
        <w:rPr>
          <w:lang w:eastAsia="sv-SE"/>
        </w:rPr>
        <w:tab/>
      </w:r>
      <w:r>
        <w:rPr>
          <w:lang w:eastAsia="sv-SE"/>
        </w:rPr>
        <w:tab/>
      </w:r>
      <w:r>
        <w:rPr>
          <w:lang w:eastAsia="sv-SE"/>
        </w:rPr>
        <w:tab/>
      </w:r>
      <w:r>
        <w:rPr>
          <w:lang w:eastAsia="sv-SE"/>
        </w:rPr>
        <w:tab/>
      </w:r>
      <w:r>
        <w:rPr>
          <w:lang w:eastAsia="sv-SE"/>
        </w:rPr>
        <w:tab/>
        <w:t>EIRP accuracy measurement</w:t>
      </w:r>
    </w:p>
    <w:p w14:paraId="602D7491" w14:textId="113B6858" w:rsidR="00A96796" w:rsidRDefault="00A96796" w:rsidP="00A96796">
      <w:pPr>
        <w:ind w:firstLineChars="50" w:firstLine="100"/>
        <w:rPr>
          <w:lang w:eastAsia="sv-SE"/>
        </w:rPr>
      </w:pPr>
      <w:r>
        <w:rPr>
          <w:lang w:eastAsia="sv-SE"/>
        </w:rPr>
        <w:t>EIRP – Ex</w:t>
      </w:r>
      <w:r>
        <w:rPr>
          <w:lang w:eastAsia="sv-SE"/>
        </w:rPr>
        <w:tab/>
      </w:r>
      <w:r>
        <w:rPr>
          <w:lang w:eastAsia="sv-SE"/>
        </w:rPr>
        <w:tab/>
      </w:r>
      <w:r>
        <w:rPr>
          <w:lang w:eastAsia="sv-SE"/>
        </w:rPr>
        <w:tab/>
      </w:r>
      <w:r>
        <w:rPr>
          <w:lang w:eastAsia="sv-SE"/>
        </w:rPr>
        <w:tab/>
        <w:t>EIRP accuracy measurement in extreme condition</w:t>
      </w:r>
    </w:p>
    <w:p w14:paraId="4ADDC434" w14:textId="4A52DBAB" w:rsidR="00A96796" w:rsidRDefault="00A96796" w:rsidP="00A96796">
      <w:pPr>
        <w:ind w:firstLineChars="50" w:firstLine="100"/>
        <w:rPr>
          <w:lang w:eastAsia="sv-SE"/>
        </w:rPr>
      </w:pPr>
      <w:r>
        <w:rPr>
          <w:lang w:eastAsia="sv-SE"/>
        </w:rPr>
        <w:lastRenderedPageBreak/>
        <w:t>DL RS</w:t>
      </w:r>
      <w:r>
        <w:rPr>
          <w:lang w:eastAsia="sv-SE"/>
        </w:rPr>
        <w:tab/>
      </w:r>
      <w:r>
        <w:rPr>
          <w:lang w:eastAsia="sv-SE"/>
        </w:rPr>
        <w:tab/>
      </w:r>
      <w:r>
        <w:rPr>
          <w:lang w:eastAsia="sv-SE"/>
        </w:rPr>
        <w:tab/>
      </w:r>
      <w:r>
        <w:rPr>
          <w:lang w:eastAsia="sv-SE"/>
        </w:rPr>
        <w:tab/>
      </w:r>
      <w:r>
        <w:rPr>
          <w:lang w:eastAsia="sv-SE"/>
        </w:rPr>
        <w:tab/>
        <w:t>DL-RS</w:t>
      </w:r>
    </w:p>
    <w:p w14:paraId="38BCDD73" w14:textId="3F2A1EDB" w:rsidR="00A96796" w:rsidRDefault="00A96796" w:rsidP="00A96796">
      <w:pPr>
        <w:ind w:firstLineChars="50" w:firstLine="100"/>
        <w:rPr>
          <w:lang w:eastAsia="sv-SE"/>
        </w:rPr>
      </w:pPr>
      <w:r>
        <w:rPr>
          <w:lang w:eastAsia="sv-SE"/>
        </w:rPr>
        <w:t>Power dynamics</w:t>
      </w:r>
      <w:r>
        <w:rPr>
          <w:lang w:eastAsia="sv-SE"/>
        </w:rPr>
        <w:tab/>
      </w:r>
      <w:r>
        <w:rPr>
          <w:lang w:eastAsia="sv-SE"/>
        </w:rPr>
        <w:tab/>
        <w:t>Power dynamics</w:t>
      </w:r>
    </w:p>
    <w:p w14:paraId="40886775" w14:textId="0E10151D" w:rsidR="00A96796" w:rsidRDefault="00A96796" w:rsidP="00A96796">
      <w:pPr>
        <w:ind w:firstLineChars="50" w:firstLine="100"/>
        <w:rPr>
          <w:lang w:eastAsia="sv-SE"/>
        </w:rPr>
      </w:pPr>
      <w:r>
        <w:rPr>
          <w:lang w:eastAsia="sv-SE"/>
        </w:rPr>
        <w:t>EVM (%)</w:t>
      </w:r>
      <w:r>
        <w:rPr>
          <w:lang w:eastAsia="sv-SE"/>
        </w:rPr>
        <w:tab/>
      </w:r>
      <w:r>
        <w:rPr>
          <w:lang w:eastAsia="sv-SE"/>
        </w:rPr>
        <w:tab/>
      </w:r>
      <w:r>
        <w:rPr>
          <w:lang w:eastAsia="sv-SE"/>
        </w:rPr>
        <w:tab/>
      </w:r>
      <w:r>
        <w:rPr>
          <w:lang w:eastAsia="sv-SE"/>
        </w:rPr>
        <w:tab/>
        <w:t>EVM (calculates the dB error and estimates effect on EVM)</w:t>
      </w:r>
    </w:p>
    <w:p w14:paraId="4BF5D5CF" w14:textId="37AA42F9" w:rsidR="00A96796" w:rsidRDefault="00A96796" w:rsidP="00A96796">
      <w:pPr>
        <w:ind w:firstLineChars="50" w:firstLine="100"/>
        <w:rPr>
          <w:lang w:eastAsia="sv-SE"/>
        </w:rPr>
      </w:pPr>
      <w:r>
        <w:rPr>
          <w:lang w:eastAsia="sv-SE"/>
        </w:rPr>
        <w:t>In-band TRP</w:t>
      </w:r>
      <w:r>
        <w:rPr>
          <w:lang w:eastAsia="sv-SE"/>
        </w:rPr>
        <w:tab/>
      </w:r>
      <w:r>
        <w:rPr>
          <w:lang w:eastAsia="sv-SE"/>
        </w:rPr>
        <w:tab/>
      </w:r>
      <w:r>
        <w:rPr>
          <w:lang w:eastAsia="sv-SE"/>
        </w:rPr>
        <w:tab/>
        <w:t>Wanted signal TRP measurement</w:t>
      </w:r>
    </w:p>
    <w:p w14:paraId="31184C07" w14:textId="7D397F9F" w:rsidR="00A96796" w:rsidRDefault="00A96796" w:rsidP="00A96796">
      <w:pPr>
        <w:ind w:firstLineChars="50" w:firstLine="100"/>
        <w:rPr>
          <w:lang w:eastAsia="sv-SE"/>
        </w:rPr>
      </w:pPr>
      <w:r>
        <w:rPr>
          <w:lang w:eastAsia="sv-SE"/>
        </w:rPr>
        <w:t>ACLR- abs</w:t>
      </w:r>
      <w:r>
        <w:rPr>
          <w:lang w:eastAsia="sv-SE"/>
        </w:rPr>
        <w:tab/>
      </w:r>
      <w:r>
        <w:rPr>
          <w:lang w:eastAsia="sv-SE"/>
        </w:rPr>
        <w:tab/>
      </w:r>
      <w:r>
        <w:rPr>
          <w:lang w:eastAsia="sv-SE"/>
        </w:rPr>
        <w:tab/>
      </w:r>
      <w:r>
        <w:rPr>
          <w:lang w:eastAsia="sv-SE"/>
        </w:rPr>
        <w:tab/>
        <w:t>ALCR absolute power measurement</w:t>
      </w:r>
    </w:p>
    <w:p w14:paraId="0C297C9E" w14:textId="507DBBC2" w:rsidR="00A96796" w:rsidRDefault="00A96796" w:rsidP="00A96796">
      <w:pPr>
        <w:ind w:firstLineChars="50" w:firstLine="100"/>
        <w:rPr>
          <w:lang w:eastAsia="sv-SE"/>
        </w:rPr>
      </w:pPr>
      <w:r>
        <w:rPr>
          <w:lang w:eastAsia="sv-SE"/>
        </w:rPr>
        <w:t>ACLR-rel</w:t>
      </w:r>
      <w:r>
        <w:rPr>
          <w:lang w:eastAsia="sv-SE"/>
        </w:rPr>
        <w:tab/>
      </w:r>
      <w:r>
        <w:rPr>
          <w:lang w:eastAsia="sv-SE"/>
        </w:rPr>
        <w:tab/>
      </w:r>
      <w:r>
        <w:rPr>
          <w:lang w:eastAsia="sv-SE"/>
        </w:rPr>
        <w:tab/>
      </w:r>
      <w:r>
        <w:rPr>
          <w:lang w:eastAsia="sv-SE"/>
        </w:rPr>
        <w:tab/>
        <w:t>ACLR relative measurement</w:t>
      </w:r>
    </w:p>
    <w:p w14:paraId="2E9E653C" w14:textId="47B5B3F3" w:rsidR="00A96796" w:rsidRDefault="00A96796" w:rsidP="00A96796">
      <w:pPr>
        <w:ind w:firstLineChars="50" w:firstLine="100"/>
        <w:rPr>
          <w:lang w:eastAsia="sv-SE"/>
        </w:rPr>
      </w:pPr>
      <w:r>
        <w:rPr>
          <w:lang w:eastAsia="sv-SE"/>
        </w:rPr>
        <w:t>OBUE</w:t>
      </w:r>
      <w:r>
        <w:rPr>
          <w:lang w:eastAsia="sv-SE"/>
        </w:rPr>
        <w:tab/>
      </w:r>
      <w:r>
        <w:rPr>
          <w:lang w:eastAsia="sv-SE"/>
        </w:rPr>
        <w:tab/>
      </w:r>
      <w:r>
        <w:rPr>
          <w:lang w:eastAsia="sv-SE"/>
        </w:rPr>
        <w:tab/>
      </w:r>
      <w:r>
        <w:rPr>
          <w:lang w:eastAsia="sv-SE"/>
        </w:rPr>
        <w:tab/>
      </w:r>
      <w:r>
        <w:rPr>
          <w:lang w:eastAsia="sv-SE"/>
        </w:rPr>
        <w:tab/>
        <w:t>Out of band unwanted emissions (absolute power measurement)</w:t>
      </w:r>
    </w:p>
    <w:p w14:paraId="0D9E6C3E" w14:textId="5B35DE71" w:rsidR="00A96796" w:rsidRDefault="00A96796" w:rsidP="008E2A03">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8235"/>
        </w:tabs>
        <w:ind w:firstLineChars="50" w:firstLine="100"/>
        <w:rPr>
          <w:lang w:eastAsia="sv-SE"/>
        </w:rPr>
      </w:pPr>
      <w:r>
        <w:rPr>
          <w:lang w:eastAsia="sv-SE"/>
        </w:rPr>
        <w:t>SE</w:t>
      </w:r>
      <w:r w:rsidR="008E2A03">
        <w:rPr>
          <w:lang w:eastAsia="sv-SE"/>
        </w:rPr>
        <w:t>M</w:t>
      </w:r>
      <w:r w:rsidR="008E2A03">
        <w:rPr>
          <w:lang w:eastAsia="sv-SE"/>
        </w:rPr>
        <w:tab/>
      </w:r>
      <w:r w:rsidR="008E2A03">
        <w:rPr>
          <w:lang w:eastAsia="sv-SE"/>
        </w:rPr>
        <w:tab/>
      </w:r>
      <w:r w:rsidR="008E2A03">
        <w:rPr>
          <w:lang w:eastAsia="sv-SE"/>
        </w:rPr>
        <w:tab/>
      </w:r>
      <w:r w:rsidR="008E2A03">
        <w:rPr>
          <w:lang w:eastAsia="sv-SE"/>
        </w:rPr>
        <w:tab/>
      </w:r>
      <w:r w:rsidR="008E2A03">
        <w:rPr>
          <w:lang w:eastAsia="sv-SE"/>
        </w:rPr>
        <w:tab/>
      </w:r>
      <w:r w:rsidR="008E2A03">
        <w:rPr>
          <w:lang w:eastAsia="sv-SE"/>
        </w:rPr>
        <w:tab/>
        <w:t>Spectrum emissions mask -  UTRA only (may be combined with UEM)</w:t>
      </w:r>
      <w:r w:rsidR="008E2A03">
        <w:rPr>
          <w:lang w:eastAsia="sv-SE"/>
        </w:rPr>
        <w:tab/>
      </w:r>
    </w:p>
    <w:p w14:paraId="249B636F" w14:textId="18658D0A" w:rsidR="008E2A03" w:rsidRDefault="008E2A03" w:rsidP="008E2A03">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8235"/>
        </w:tabs>
        <w:ind w:firstLineChars="50" w:firstLine="100"/>
        <w:rPr>
          <w:lang w:eastAsia="sv-SE"/>
        </w:rPr>
      </w:pPr>
      <w:r>
        <w:rPr>
          <w:lang w:eastAsia="sv-SE"/>
        </w:rPr>
        <w:t>OOB EM</w:t>
      </w:r>
      <w:r>
        <w:rPr>
          <w:lang w:eastAsia="sv-SE"/>
        </w:rPr>
        <w:tab/>
      </w:r>
      <w:r>
        <w:rPr>
          <w:lang w:eastAsia="sv-SE"/>
        </w:rPr>
        <w:tab/>
      </w:r>
      <w:r>
        <w:rPr>
          <w:lang w:eastAsia="sv-SE"/>
        </w:rPr>
        <w:tab/>
      </w:r>
      <w:r>
        <w:rPr>
          <w:lang w:eastAsia="sv-SE"/>
        </w:rPr>
        <w:tab/>
        <w:t>Tx mandatory Out of band spurious emissions</w:t>
      </w:r>
    </w:p>
    <w:p w14:paraId="3CA37C14" w14:textId="14D49886" w:rsidR="008E2A03" w:rsidRPr="008E2A03" w:rsidRDefault="008E2A03" w:rsidP="008E2A03">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8235"/>
        </w:tabs>
        <w:ind w:firstLineChars="50" w:firstLine="100"/>
        <w:rPr>
          <w:lang w:eastAsia="sv-SE"/>
        </w:rPr>
      </w:pPr>
      <w:r>
        <w:rPr>
          <w:lang w:eastAsia="sv-SE"/>
        </w:rPr>
        <w:t>RX EM</w:t>
      </w:r>
      <w:r>
        <w:rPr>
          <w:lang w:eastAsia="sv-SE"/>
        </w:rPr>
        <w:tab/>
      </w:r>
      <w:r>
        <w:rPr>
          <w:lang w:eastAsia="sv-SE"/>
        </w:rPr>
        <w:tab/>
      </w:r>
      <w:r>
        <w:rPr>
          <w:lang w:eastAsia="sv-SE"/>
        </w:rPr>
        <w:tab/>
      </w:r>
      <w:r>
        <w:rPr>
          <w:lang w:eastAsia="sv-SE"/>
        </w:rPr>
        <w:tab/>
      </w:r>
      <w:r>
        <w:rPr>
          <w:lang w:eastAsia="sv-SE"/>
        </w:rPr>
        <w:tab/>
        <w:t xml:space="preserve">Rx out of band </w:t>
      </w:r>
      <w:r>
        <w:rPr>
          <w:lang w:eastAsia="sv-SE"/>
        </w:rPr>
        <w:t>spurious emissions</w:t>
      </w:r>
    </w:p>
    <w:p w14:paraId="72DBD41F" w14:textId="4A0F41EB" w:rsidR="008E2A03" w:rsidRDefault="00A96796" w:rsidP="00E2122F">
      <w:pPr>
        <w:ind w:firstLineChars="50" w:firstLine="100"/>
        <w:rPr>
          <w:lang w:eastAsia="sv-SE"/>
        </w:rPr>
      </w:pPr>
      <w:r>
        <w:rPr>
          <w:lang w:eastAsia="sv-SE"/>
        </w:rPr>
        <w:t>COEX EM</w:t>
      </w:r>
      <w:r w:rsidR="008E2A03">
        <w:rPr>
          <w:lang w:eastAsia="sv-SE"/>
        </w:rPr>
        <w:tab/>
      </w:r>
      <w:r w:rsidR="008E2A03">
        <w:rPr>
          <w:lang w:eastAsia="sv-SE"/>
        </w:rPr>
        <w:tab/>
      </w:r>
      <w:r w:rsidR="008E2A03">
        <w:rPr>
          <w:lang w:eastAsia="sv-SE"/>
        </w:rPr>
        <w:tab/>
      </w:r>
      <w:r w:rsidR="008E2A03">
        <w:rPr>
          <w:lang w:eastAsia="sv-SE"/>
        </w:rPr>
        <w:tab/>
        <w:t>Coexistence emissions low power emissions measurement</w:t>
      </w:r>
    </w:p>
    <w:p w14:paraId="38DDB739" w14:textId="719741D6" w:rsidR="0033444C" w:rsidRDefault="0033444C" w:rsidP="003117AC">
      <w:pPr>
        <w:pStyle w:val="Heading1"/>
        <w:numPr>
          <w:ilvl w:val="0"/>
          <w:numId w:val="7"/>
        </w:numPr>
        <w:rPr>
          <w:lang w:eastAsia="sv-SE"/>
        </w:rPr>
      </w:pPr>
      <w:r>
        <w:rPr>
          <w:lang w:eastAsia="sv-SE"/>
        </w:rPr>
        <w:t>Updates after 1</w:t>
      </w:r>
      <w:r w:rsidRPr="003117AC">
        <w:rPr>
          <w:vertAlign w:val="superscript"/>
          <w:lang w:eastAsia="sv-SE"/>
        </w:rPr>
        <w:t>st</w:t>
      </w:r>
      <w:r>
        <w:rPr>
          <w:lang w:eastAsia="sv-SE"/>
        </w:rPr>
        <w:t xml:space="preserve"> round</w:t>
      </w:r>
    </w:p>
    <w:p w14:paraId="25C6192F" w14:textId="60A866C2" w:rsidR="0033444C" w:rsidRDefault="0033444C" w:rsidP="003117AC">
      <w:pPr>
        <w:rPr>
          <w:lang w:eastAsia="sv-SE"/>
        </w:rPr>
      </w:pPr>
      <w:r>
        <w:rPr>
          <w:rFonts w:hint="eastAsia"/>
          <w:lang w:eastAsia="sv-SE"/>
        </w:rPr>
        <w:t>A</w:t>
      </w:r>
      <w:r>
        <w:rPr>
          <w:lang w:eastAsia="sv-SE"/>
        </w:rPr>
        <w:t>fter the ist round the following comments and updates have been implemented.</w:t>
      </w:r>
    </w:p>
    <w:p w14:paraId="377B02EF" w14:textId="6B520142" w:rsidR="0033444C" w:rsidRDefault="0033444C" w:rsidP="003117AC">
      <w:pPr>
        <w:rPr>
          <w:color w:val="000000" w:themeColor="text1"/>
          <w:lang w:val="en-US" w:eastAsia="zh-CN"/>
        </w:rPr>
      </w:pPr>
      <w:r w:rsidRPr="001E34B2">
        <w:rPr>
          <w:color w:val="000000" w:themeColor="text1"/>
          <w:lang w:val="en-US" w:eastAsia="zh-CN"/>
        </w:rPr>
        <w:t>Ericsson: Can we round the values to 2 decimal places? I doubt the accuracy of the work is having more than that.</w:t>
      </w:r>
    </w:p>
    <w:p w14:paraId="44073C3C" w14:textId="1228CED3" w:rsidR="0033444C" w:rsidRDefault="00566734" w:rsidP="003117AC">
      <w:pPr>
        <w:ind w:leftChars="100" w:left="200"/>
        <w:rPr>
          <w:color w:val="000000" w:themeColor="text1"/>
          <w:lang w:val="en-US" w:eastAsia="zh-CN"/>
        </w:rPr>
      </w:pPr>
      <w:r w:rsidRPr="003117AC">
        <w:rPr>
          <w:b/>
          <w:color w:val="000000" w:themeColor="text1"/>
          <w:lang w:val="en-US" w:eastAsia="zh-CN"/>
        </w:rPr>
        <w:t xml:space="preserve">Action: </w:t>
      </w:r>
      <w:r w:rsidR="0033444C">
        <w:rPr>
          <w:color w:val="000000" w:themeColor="text1"/>
          <w:lang w:val="en-US" w:eastAsia="zh-CN"/>
        </w:rPr>
        <w:t>Yes, that was the intention, but some calculations have slipped through the net. The Excel will be corrected and more importantly when the tables are imported into the TR they will be only 2 dp.</w:t>
      </w:r>
    </w:p>
    <w:p w14:paraId="246CA337" w14:textId="433A1094" w:rsidR="0033444C" w:rsidRDefault="0033444C" w:rsidP="003117AC">
      <w:pPr>
        <w:rPr>
          <w:color w:val="000000" w:themeColor="text1"/>
          <w:lang w:val="en-US" w:eastAsia="zh-CN"/>
        </w:rPr>
      </w:pPr>
      <w:r w:rsidRPr="001E34B2">
        <w:rPr>
          <w:color w:val="000000" w:themeColor="text1"/>
          <w:lang w:val="en-US" w:eastAsia="zh-CN"/>
        </w:rPr>
        <w:t>Keysight: There is an error in spreadsheet. Corrected version is uploaded with “Keysight” name appended in name. where correction done is yellow highlighted. Which is EIRP tab K55 which referred by K68, and summary tab H5 column.</w:t>
      </w:r>
    </w:p>
    <w:p w14:paraId="259AD057" w14:textId="0963DCA6" w:rsidR="0033444C" w:rsidRDefault="00566734" w:rsidP="003117AC">
      <w:pPr>
        <w:ind w:leftChars="100" w:left="200"/>
        <w:rPr>
          <w:color w:val="000000" w:themeColor="text1"/>
          <w:lang w:val="en-US" w:eastAsia="zh-CN"/>
        </w:rPr>
      </w:pPr>
      <w:r w:rsidRPr="003117AC">
        <w:rPr>
          <w:b/>
          <w:color w:val="000000" w:themeColor="text1"/>
          <w:lang w:val="en-US" w:eastAsia="zh-CN"/>
        </w:rPr>
        <w:t>Action:</w:t>
      </w:r>
      <w:r>
        <w:rPr>
          <w:color w:val="000000" w:themeColor="text1"/>
          <w:lang w:val="en-US" w:eastAsia="zh-CN"/>
        </w:rPr>
        <w:t xml:space="preserve"> </w:t>
      </w:r>
      <w:r w:rsidR="0033444C">
        <w:rPr>
          <w:color w:val="000000" w:themeColor="text1"/>
          <w:lang w:val="en-US" w:eastAsia="zh-CN"/>
        </w:rPr>
        <w:t>Changes are accepted</w:t>
      </w:r>
    </w:p>
    <w:p w14:paraId="39071284" w14:textId="77777777" w:rsidR="0033444C" w:rsidRDefault="0033444C" w:rsidP="0033444C">
      <w:pPr>
        <w:spacing w:after="120"/>
        <w:rPr>
          <w:color w:val="000000" w:themeColor="text1"/>
          <w:lang w:val="en-US" w:eastAsia="zh-CN"/>
        </w:rPr>
      </w:pPr>
      <w:r>
        <w:rPr>
          <w:color w:val="000000" w:themeColor="text1"/>
          <w:lang w:val="en-US" w:eastAsia="zh-CN"/>
        </w:rPr>
        <w:t>R&amp;S: Regarding PWS, 4.2-6GHz MU values have not been analyzed yet, so they should be kept between [] and left for further modification in upcoming meetings. This should apply at least for MU terms unique to PWS: QZ ripple DUT / cal antenna, longitudinal position uncertainty, field repeatability and system non-linearity.</w:t>
      </w:r>
    </w:p>
    <w:p w14:paraId="5F5E293E" w14:textId="77777777" w:rsidR="0033444C" w:rsidRDefault="0033444C" w:rsidP="0033444C">
      <w:pPr>
        <w:spacing w:after="120"/>
        <w:rPr>
          <w:color w:val="000000" w:themeColor="text1"/>
          <w:lang w:val="en-US" w:eastAsia="zh-CN"/>
        </w:rPr>
      </w:pPr>
      <w:r>
        <w:rPr>
          <w:color w:val="000000" w:themeColor="text1"/>
          <w:lang w:val="en-US" w:eastAsia="zh-CN"/>
        </w:rPr>
        <w:t>In addition, System non-linearity term should be kept still between [] for all frequencies since final analysis and agreement is pending.</w:t>
      </w:r>
    </w:p>
    <w:p w14:paraId="488C252E" w14:textId="3A6120D1" w:rsidR="0033444C" w:rsidRDefault="0033444C" w:rsidP="003117AC">
      <w:pPr>
        <w:rPr>
          <w:color w:val="000000" w:themeColor="text1"/>
          <w:lang w:val="en-US" w:eastAsia="zh-CN"/>
        </w:rPr>
      </w:pPr>
      <w:r>
        <w:rPr>
          <w:color w:val="000000" w:themeColor="text1"/>
          <w:lang w:val="en-US" w:eastAsia="zh-CN"/>
        </w:rPr>
        <w:t>Combined standard uncertainty and expanded uncertainty should be also kept [] until the values mentioned above are finalized.</w:t>
      </w:r>
    </w:p>
    <w:p w14:paraId="3B34BDFB" w14:textId="63D9A6F9" w:rsidR="0033444C" w:rsidRDefault="00566734" w:rsidP="003117AC">
      <w:pPr>
        <w:ind w:leftChars="100" w:left="200"/>
        <w:rPr>
          <w:color w:val="000000" w:themeColor="text1"/>
          <w:lang w:val="en-US" w:eastAsia="zh-CN"/>
        </w:rPr>
      </w:pPr>
      <w:r w:rsidRPr="003117AC">
        <w:rPr>
          <w:b/>
          <w:color w:val="000000" w:themeColor="text1"/>
          <w:lang w:val="en-US" w:eastAsia="zh-CN"/>
        </w:rPr>
        <w:t>Action:</w:t>
      </w:r>
      <w:r>
        <w:rPr>
          <w:color w:val="000000" w:themeColor="text1"/>
          <w:lang w:val="en-US" w:eastAsia="zh-CN"/>
        </w:rPr>
        <w:t xml:space="preserve"> </w:t>
      </w:r>
      <w:r w:rsidR="0033444C">
        <w:rPr>
          <w:color w:val="000000" w:themeColor="text1"/>
          <w:lang w:val="en-US" w:eastAsia="zh-CN"/>
        </w:rPr>
        <w:t>It is difficult to put square brackets around things in excel as the calculations don’t work. Suggest highlighting the cells in a different color (cyan) and adding the square brackets when imported into the TR.</w:t>
      </w:r>
    </w:p>
    <w:p w14:paraId="1CC4CE46" w14:textId="61DC116D" w:rsidR="0033444C" w:rsidRDefault="00566734" w:rsidP="003117AC">
      <w:pPr>
        <w:ind w:leftChars="100" w:left="200"/>
        <w:rPr>
          <w:color w:val="000000" w:themeColor="text1"/>
          <w:lang w:val="en-US" w:eastAsia="zh-CN"/>
        </w:rPr>
      </w:pPr>
      <w:r w:rsidRPr="003117AC">
        <w:rPr>
          <w:b/>
          <w:color w:val="000000" w:themeColor="text1"/>
          <w:lang w:val="en-US" w:eastAsia="zh-CN"/>
        </w:rPr>
        <w:t>Action:</w:t>
      </w:r>
      <w:r>
        <w:rPr>
          <w:color w:val="000000" w:themeColor="text1"/>
          <w:lang w:val="en-US" w:eastAsia="zh-CN"/>
        </w:rPr>
        <w:t xml:space="preserve"> </w:t>
      </w:r>
      <w:r w:rsidR="0033444C">
        <w:rPr>
          <w:color w:val="000000" w:themeColor="text1"/>
          <w:lang w:val="en-US" w:eastAsia="zh-CN"/>
        </w:rPr>
        <w:t>Calibration antenna is a common uncertainty to all methods, is it suggested PWS uses a different Calibration antenna? (i.e.</w:t>
      </w:r>
      <w:r w:rsidR="0033444C" w:rsidRPr="0033444C">
        <w:t xml:space="preserve"> </w:t>
      </w:r>
      <w:r w:rsidR="0033444C">
        <w:t>“</w:t>
      </w:r>
      <w:r w:rsidR="0033444C" w:rsidRPr="0033444C">
        <w:rPr>
          <w:color w:val="000000" w:themeColor="text1"/>
          <w:lang w:val="en-US" w:eastAsia="zh-CN"/>
        </w:rPr>
        <w:t xml:space="preserve">Uncertainty of the absolute gain of the </w:t>
      </w:r>
      <w:r w:rsidR="0033444C">
        <w:rPr>
          <w:color w:val="000000" w:themeColor="text1"/>
          <w:lang w:val="en-US" w:eastAsia="zh-CN"/>
        </w:rPr>
        <w:t xml:space="preserve">PWC </w:t>
      </w:r>
      <w:r w:rsidR="0033444C" w:rsidRPr="0033444C">
        <w:rPr>
          <w:color w:val="000000" w:themeColor="text1"/>
          <w:lang w:val="en-US" w:eastAsia="zh-CN"/>
        </w:rPr>
        <w:t>reference antenna</w:t>
      </w:r>
      <w:r w:rsidR="0033444C">
        <w:rPr>
          <w:color w:val="000000" w:themeColor="text1"/>
          <w:lang w:val="en-US" w:eastAsia="zh-CN"/>
        </w:rPr>
        <w:t xml:space="preserve">”  If not we should use the </w:t>
      </w:r>
      <w:r>
        <w:rPr>
          <w:color w:val="000000" w:themeColor="text1"/>
          <w:lang w:val="en-US" w:eastAsia="zh-CN"/>
        </w:rPr>
        <w:t>same value as for other methods – I will leave as is for now.</w:t>
      </w:r>
    </w:p>
    <w:p w14:paraId="6D4242B8" w14:textId="6031569F" w:rsidR="0033444C" w:rsidRDefault="006D53D4" w:rsidP="003117AC">
      <w:pPr>
        <w:rPr>
          <w:lang w:eastAsia="sv-SE"/>
        </w:rPr>
      </w:pPr>
      <w:r>
        <w:rPr>
          <w:rFonts w:hint="eastAsia"/>
          <w:lang w:eastAsia="sv-SE"/>
        </w:rPr>
        <w:t>A</w:t>
      </w:r>
      <w:r>
        <w:rPr>
          <w:lang w:eastAsia="sv-SE"/>
        </w:rPr>
        <w:t>dditional changes</w:t>
      </w:r>
    </w:p>
    <w:p w14:paraId="6A5BD618" w14:textId="675C3122" w:rsidR="006D53D4" w:rsidRDefault="006D53D4" w:rsidP="003117AC">
      <w:pPr>
        <w:pStyle w:val="ListParagraph"/>
        <w:numPr>
          <w:ilvl w:val="0"/>
          <w:numId w:val="9"/>
        </w:numPr>
        <w:ind w:firstLineChars="0"/>
        <w:rPr>
          <w:lang w:eastAsia="sv-SE"/>
        </w:rPr>
      </w:pPr>
      <w:r>
        <w:rPr>
          <w:lang w:eastAsia="sv-SE"/>
        </w:rPr>
        <w:t xml:space="preserve">IAC MU sheet UID’s updated to match updated to the MU description annex (unused descriptions removed and number realigned) </w:t>
      </w:r>
    </w:p>
    <w:p w14:paraId="56D5CE53" w14:textId="01528885" w:rsidR="006D53D4" w:rsidRPr="0033444C" w:rsidRDefault="006D53D4" w:rsidP="003117AC">
      <w:pPr>
        <w:pStyle w:val="ListParagraph"/>
        <w:numPr>
          <w:ilvl w:val="0"/>
          <w:numId w:val="9"/>
        </w:numPr>
        <w:ind w:firstLineChars="0"/>
        <w:rPr>
          <w:lang w:eastAsia="sv-SE"/>
        </w:rPr>
      </w:pPr>
      <w:r>
        <w:rPr>
          <w:lang w:eastAsia="sv-SE"/>
        </w:rPr>
        <w:t>TE sheet, unused error removed</w:t>
      </w:r>
    </w:p>
    <w:sectPr w:rsidR="006D53D4" w:rsidRPr="0033444C">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6DDED4" w14:textId="77777777" w:rsidR="007557B3" w:rsidRDefault="007557B3">
      <w:r>
        <w:separator/>
      </w:r>
    </w:p>
  </w:endnote>
  <w:endnote w:type="continuationSeparator" w:id="0">
    <w:p w14:paraId="5D815A64" w14:textId="77777777" w:rsidR="007557B3" w:rsidRDefault="007557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DengXian">
    <w:altName w:val="Arial Unicode MS"/>
    <w:charset w:val="86"/>
    <w:family w:val="auto"/>
    <w:pitch w:val="variable"/>
    <w:sig w:usb0="00000000"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NSimSun">
    <w:panose1 w:val="02010609030101010101"/>
    <w:charset w:val="86"/>
    <w:family w:val="modern"/>
    <w:pitch w:val="fixed"/>
    <w:sig w:usb0="0000028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DengXian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CBD5DC" w14:textId="77777777" w:rsidR="0033444C" w:rsidRDefault="0033444C">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B0AC04" w14:textId="77777777" w:rsidR="007557B3" w:rsidRDefault="007557B3">
      <w:r>
        <w:separator/>
      </w:r>
    </w:p>
  </w:footnote>
  <w:footnote w:type="continuationSeparator" w:id="0">
    <w:p w14:paraId="67CB8CE9" w14:textId="77777777" w:rsidR="007557B3" w:rsidRDefault="007557B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D8191D" w14:textId="77777777" w:rsidR="0033444C" w:rsidRDefault="0033444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117A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E4838EA" w14:textId="77777777" w:rsidR="0033444C" w:rsidRDefault="0033444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117AC">
      <w:rPr>
        <w:rFonts w:ascii="Arial" w:hAnsi="Arial" w:cs="Arial"/>
        <w:b/>
        <w:noProof/>
        <w:sz w:val="18"/>
        <w:szCs w:val="18"/>
      </w:rPr>
      <w:t>3</w:t>
    </w:r>
    <w:r>
      <w:rPr>
        <w:rFonts w:ascii="Arial" w:hAnsi="Arial" w:cs="Arial"/>
        <w:b/>
        <w:sz w:val="18"/>
        <w:szCs w:val="18"/>
      </w:rPr>
      <w:fldChar w:fldCharType="end"/>
    </w:r>
  </w:p>
  <w:p w14:paraId="73BC3881" w14:textId="77777777" w:rsidR="0033444C" w:rsidRDefault="0033444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117A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D0A25B" w14:textId="77777777" w:rsidR="0033444C" w:rsidRDefault="0033444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8E6625"/>
    <w:multiLevelType w:val="hybridMultilevel"/>
    <w:tmpl w:val="AD82EBF6"/>
    <w:lvl w:ilvl="0" w:tplc="A4109D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5AD738C"/>
    <w:multiLevelType w:val="hybridMultilevel"/>
    <w:tmpl w:val="FE8E40F0"/>
    <w:lvl w:ilvl="0" w:tplc="B70AB366">
      <w:start w:val="8"/>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2" w15:restartNumberingAfterBreak="0">
    <w:nsid w:val="143972D6"/>
    <w:multiLevelType w:val="hybridMultilevel"/>
    <w:tmpl w:val="FCAC17B4"/>
    <w:lvl w:ilvl="0" w:tplc="C742E35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20B61F8A"/>
    <w:multiLevelType w:val="multilevel"/>
    <w:tmpl w:val="3138AF9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53040998"/>
    <w:multiLevelType w:val="hybridMultilevel"/>
    <w:tmpl w:val="AAECD1EA"/>
    <w:lvl w:ilvl="0" w:tplc="263AE116">
      <w:start w:val="1"/>
      <w:numFmt w:val="lowerLetter"/>
      <w:lvlText w:val="%1)"/>
      <w:lvlJc w:val="left"/>
      <w:pPr>
        <w:ind w:left="689" w:hanging="360"/>
      </w:pPr>
      <w:rPr>
        <w:rFonts w:hint="default"/>
      </w:rPr>
    </w:lvl>
    <w:lvl w:ilvl="1" w:tplc="04090019" w:tentative="1">
      <w:start w:val="1"/>
      <w:numFmt w:val="lowerLetter"/>
      <w:lvlText w:val="%2)"/>
      <w:lvlJc w:val="left"/>
      <w:pPr>
        <w:ind w:left="1169" w:hanging="420"/>
      </w:pPr>
    </w:lvl>
    <w:lvl w:ilvl="2" w:tplc="0409001B" w:tentative="1">
      <w:start w:val="1"/>
      <w:numFmt w:val="lowerRoman"/>
      <w:lvlText w:val="%3."/>
      <w:lvlJc w:val="right"/>
      <w:pPr>
        <w:ind w:left="1589" w:hanging="420"/>
      </w:pPr>
    </w:lvl>
    <w:lvl w:ilvl="3" w:tplc="0409000F" w:tentative="1">
      <w:start w:val="1"/>
      <w:numFmt w:val="decimal"/>
      <w:lvlText w:val="%4."/>
      <w:lvlJc w:val="left"/>
      <w:pPr>
        <w:ind w:left="2009" w:hanging="420"/>
      </w:pPr>
    </w:lvl>
    <w:lvl w:ilvl="4" w:tplc="04090019" w:tentative="1">
      <w:start w:val="1"/>
      <w:numFmt w:val="lowerLetter"/>
      <w:lvlText w:val="%5)"/>
      <w:lvlJc w:val="left"/>
      <w:pPr>
        <w:ind w:left="2429" w:hanging="420"/>
      </w:pPr>
    </w:lvl>
    <w:lvl w:ilvl="5" w:tplc="0409001B" w:tentative="1">
      <w:start w:val="1"/>
      <w:numFmt w:val="lowerRoman"/>
      <w:lvlText w:val="%6."/>
      <w:lvlJc w:val="right"/>
      <w:pPr>
        <w:ind w:left="2849" w:hanging="420"/>
      </w:pPr>
    </w:lvl>
    <w:lvl w:ilvl="6" w:tplc="0409000F" w:tentative="1">
      <w:start w:val="1"/>
      <w:numFmt w:val="decimal"/>
      <w:lvlText w:val="%7."/>
      <w:lvlJc w:val="left"/>
      <w:pPr>
        <w:ind w:left="3269" w:hanging="420"/>
      </w:pPr>
    </w:lvl>
    <w:lvl w:ilvl="7" w:tplc="04090019" w:tentative="1">
      <w:start w:val="1"/>
      <w:numFmt w:val="lowerLetter"/>
      <w:lvlText w:val="%8)"/>
      <w:lvlJc w:val="left"/>
      <w:pPr>
        <w:ind w:left="3689" w:hanging="420"/>
      </w:pPr>
    </w:lvl>
    <w:lvl w:ilvl="8" w:tplc="0409001B" w:tentative="1">
      <w:start w:val="1"/>
      <w:numFmt w:val="lowerRoman"/>
      <w:lvlText w:val="%9."/>
      <w:lvlJc w:val="right"/>
      <w:pPr>
        <w:ind w:left="4109" w:hanging="420"/>
      </w:pPr>
    </w:lvl>
  </w:abstractNum>
  <w:abstractNum w:abstractNumId="6"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722C59A3"/>
    <w:multiLevelType w:val="hybridMultilevel"/>
    <w:tmpl w:val="85D232B4"/>
    <w:lvl w:ilvl="0" w:tplc="09C87AE0">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num>
  <w:num w:numId="2">
    <w:abstractNumId w:val="6"/>
  </w:num>
  <w:num w:numId="3">
    <w:abstractNumId w:val="4"/>
  </w:num>
  <w:num w:numId="4">
    <w:abstractNumId w:val="2"/>
  </w:num>
  <w:num w:numId="5">
    <w:abstractNumId w:val="0"/>
  </w:num>
  <w:num w:numId="6">
    <w:abstractNumId w:val="5"/>
  </w:num>
  <w:num w:numId="7">
    <w:abstractNumId w:val="3"/>
  </w:num>
  <w:num w:numId="8">
    <w:abstractNumId w:val="8"/>
  </w:num>
  <w:num w:numId="9">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2D05"/>
    <w:rsid w:val="00012F4F"/>
    <w:rsid w:val="00023890"/>
    <w:rsid w:val="00033397"/>
    <w:rsid w:val="00040095"/>
    <w:rsid w:val="00051834"/>
    <w:rsid w:val="000520EE"/>
    <w:rsid w:val="00054A22"/>
    <w:rsid w:val="000604DC"/>
    <w:rsid w:val="00062023"/>
    <w:rsid w:val="000655A6"/>
    <w:rsid w:val="00080512"/>
    <w:rsid w:val="00090174"/>
    <w:rsid w:val="00092400"/>
    <w:rsid w:val="000B1BBD"/>
    <w:rsid w:val="000C47C3"/>
    <w:rsid w:val="000D58AB"/>
    <w:rsid w:val="000F097E"/>
    <w:rsid w:val="000F2726"/>
    <w:rsid w:val="000F54D0"/>
    <w:rsid w:val="001242E2"/>
    <w:rsid w:val="00133525"/>
    <w:rsid w:val="00133842"/>
    <w:rsid w:val="001623C7"/>
    <w:rsid w:val="00175931"/>
    <w:rsid w:val="001A4C42"/>
    <w:rsid w:val="001A7420"/>
    <w:rsid w:val="001B6637"/>
    <w:rsid w:val="001C21C3"/>
    <w:rsid w:val="001D02C2"/>
    <w:rsid w:val="001F0C1D"/>
    <w:rsid w:val="001F1132"/>
    <w:rsid w:val="001F168B"/>
    <w:rsid w:val="00225AB4"/>
    <w:rsid w:val="002347A2"/>
    <w:rsid w:val="002465B3"/>
    <w:rsid w:val="00262AE6"/>
    <w:rsid w:val="002675F0"/>
    <w:rsid w:val="00277A77"/>
    <w:rsid w:val="002B6339"/>
    <w:rsid w:val="002C66CB"/>
    <w:rsid w:val="002D385B"/>
    <w:rsid w:val="002E00EE"/>
    <w:rsid w:val="002F23F8"/>
    <w:rsid w:val="003117AC"/>
    <w:rsid w:val="003172DC"/>
    <w:rsid w:val="003222A1"/>
    <w:rsid w:val="0032423B"/>
    <w:rsid w:val="0033444C"/>
    <w:rsid w:val="00353190"/>
    <w:rsid w:val="0035462D"/>
    <w:rsid w:val="0036099D"/>
    <w:rsid w:val="00362A3E"/>
    <w:rsid w:val="003765B8"/>
    <w:rsid w:val="003946D7"/>
    <w:rsid w:val="003C02F3"/>
    <w:rsid w:val="003C3971"/>
    <w:rsid w:val="003D71F2"/>
    <w:rsid w:val="00423334"/>
    <w:rsid w:val="004345EC"/>
    <w:rsid w:val="00460CEF"/>
    <w:rsid w:val="00465515"/>
    <w:rsid w:val="00476100"/>
    <w:rsid w:val="00476A3B"/>
    <w:rsid w:val="0049209B"/>
    <w:rsid w:val="004A0CC3"/>
    <w:rsid w:val="004A41CD"/>
    <w:rsid w:val="004A56DF"/>
    <w:rsid w:val="004C6803"/>
    <w:rsid w:val="004D3578"/>
    <w:rsid w:val="004E213A"/>
    <w:rsid w:val="004F0988"/>
    <w:rsid w:val="004F3340"/>
    <w:rsid w:val="004F5179"/>
    <w:rsid w:val="00506705"/>
    <w:rsid w:val="0052084F"/>
    <w:rsid w:val="00526D40"/>
    <w:rsid w:val="0053363A"/>
    <w:rsid w:val="0053388B"/>
    <w:rsid w:val="00535773"/>
    <w:rsid w:val="00535AF5"/>
    <w:rsid w:val="00543E6C"/>
    <w:rsid w:val="00544255"/>
    <w:rsid w:val="00555A74"/>
    <w:rsid w:val="00560E28"/>
    <w:rsid w:val="00565087"/>
    <w:rsid w:val="00566734"/>
    <w:rsid w:val="005749EE"/>
    <w:rsid w:val="00597B11"/>
    <w:rsid w:val="005A2C0F"/>
    <w:rsid w:val="005C731C"/>
    <w:rsid w:val="005D2E01"/>
    <w:rsid w:val="005D7526"/>
    <w:rsid w:val="005E17A6"/>
    <w:rsid w:val="005E4BB2"/>
    <w:rsid w:val="005E621D"/>
    <w:rsid w:val="005F0A2A"/>
    <w:rsid w:val="005F62EB"/>
    <w:rsid w:val="006024E9"/>
    <w:rsid w:val="00602AEA"/>
    <w:rsid w:val="00614FDF"/>
    <w:rsid w:val="0063543D"/>
    <w:rsid w:val="006450AB"/>
    <w:rsid w:val="00647114"/>
    <w:rsid w:val="0069627A"/>
    <w:rsid w:val="00696741"/>
    <w:rsid w:val="006A323F"/>
    <w:rsid w:val="006A4F84"/>
    <w:rsid w:val="006B30D0"/>
    <w:rsid w:val="006B4266"/>
    <w:rsid w:val="006C0FB3"/>
    <w:rsid w:val="006C21D5"/>
    <w:rsid w:val="006C3D95"/>
    <w:rsid w:val="006D53D4"/>
    <w:rsid w:val="006E5C86"/>
    <w:rsid w:val="006F490D"/>
    <w:rsid w:val="00701116"/>
    <w:rsid w:val="00701FE6"/>
    <w:rsid w:val="00705720"/>
    <w:rsid w:val="007074FD"/>
    <w:rsid w:val="00711373"/>
    <w:rsid w:val="00713C44"/>
    <w:rsid w:val="00714A55"/>
    <w:rsid w:val="0073395A"/>
    <w:rsid w:val="00734A5B"/>
    <w:rsid w:val="0074026F"/>
    <w:rsid w:val="00741727"/>
    <w:rsid w:val="007429F6"/>
    <w:rsid w:val="007448EB"/>
    <w:rsid w:val="00744E76"/>
    <w:rsid w:val="007557B3"/>
    <w:rsid w:val="00763E13"/>
    <w:rsid w:val="00770F84"/>
    <w:rsid w:val="00774DA4"/>
    <w:rsid w:val="00781F0F"/>
    <w:rsid w:val="007A46B6"/>
    <w:rsid w:val="007B600E"/>
    <w:rsid w:val="007F0F4A"/>
    <w:rsid w:val="007F5C32"/>
    <w:rsid w:val="007F6374"/>
    <w:rsid w:val="008028A4"/>
    <w:rsid w:val="008130FC"/>
    <w:rsid w:val="0081750F"/>
    <w:rsid w:val="00822F45"/>
    <w:rsid w:val="008262E5"/>
    <w:rsid w:val="00830747"/>
    <w:rsid w:val="00847768"/>
    <w:rsid w:val="008524AA"/>
    <w:rsid w:val="008528B7"/>
    <w:rsid w:val="00866EA8"/>
    <w:rsid w:val="00873873"/>
    <w:rsid w:val="008768CA"/>
    <w:rsid w:val="00883B04"/>
    <w:rsid w:val="00885334"/>
    <w:rsid w:val="00894C4A"/>
    <w:rsid w:val="008A6A51"/>
    <w:rsid w:val="008B6DA4"/>
    <w:rsid w:val="008C384C"/>
    <w:rsid w:val="008E066E"/>
    <w:rsid w:val="008E2A03"/>
    <w:rsid w:val="008E2A44"/>
    <w:rsid w:val="008F1ADA"/>
    <w:rsid w:val="008F346D"/>
    <w:rsid w:val="008F7222"/>
    <w:rsid w:val="0090271F"/>
    <w:rsid w:val="00902E23"/>
    <w:rsid w:val="009114D7"/>
    <w:rsid w:val="0091348E"/>
    <w:rsid w:val="00917CCB"/>
    <w:rsid w:val="0092166B"/>
    <w:rsid w:val="009232FB"/>
    <w:rsid w:val="00942EC2"/>
    <w:rsid w:val="00943A14"/>
    <w:rsid w:val="0099150B"/>
    <w:rsid w:val="009A2E71"/>
    <w:rsid w:val="009D401A"/>
    <w:rsid w:val="009F37B7"/>
    <w:rsid w:val="00A031D0"/>
    <w:rsid w:val="00A10F02"/>
    <w:rsid w:val="00A14A5D"/>
    <w:rsid w:val="00A164B4"/>
    <w:rsid w:val="00A26956"/>
    <w:rsid w:val="00A27486"/>
    <w:rsid w:val="00A37D7D"/>
    <w:rsid w:val="00A53724"/>
    <w:rsid w:val="00A53FB4"/>
    <w:rsid w:val="00A56066"/>
    <w:rsid w:val="00A64756"/>
    <w:rsid w:val="00A73129"/>
    <w:rsid w:val="00A75B68"/>
    <w:rsid w:val="00A82346"/>
    <w:rsid w:val="00A90641"/>
    <w:rsid w:val="00A92273"/>
    <w:rsid w:val="00A92BA1"/>
    <w:rsid w:val="00A96796"/>
    <w:rsid w:val="00AA2F67"/>
    <w:rsid w:val="00AB1757"/>
    <w:rsid w:val="00AC6BC6"/>
    <w:rsid w:val="00AC6DE1"/>
    <w:rsid w:val="00AD621C"/>
    <w:rsid w:val="00AE65E2"/>
    <w:rsid w:val="00AF07E1"/>
    <w:rsid w:val="00B123CA"/>
    <w:rsid w:val="00B15449"/>
    <w:rsid w:val="00B252EB"/>
    <w:rsid w:val="00B84ACF"/>
    <w:rsid w:val="00B93086"/>
    <w:rsid w:val="00BA02BA"/>
    <w:rsid w:val="00BA113A"/>
    <w:rsid w:val="00BA19ED"/>
    <w:rsid w:val="00BA4B8D"/>
    <w:rsid w:val="00BC0F7D"/>
    <w:rsid w:val="00BC3EA3"/>
    <w:rsid w:val="00BD7D31"/>
    <w:rsid w:val="00BE3255"/>
    <w:rsid w:val="00BF128E"/>
    <w:rsid w:val="00BF1960"/>
    <w:rsid w:val="00BF66D8"/>
    <w:rsid w:val="00C034BE"/>
    <w:rsid w:val="00C04EF2"/>
    <w:rsid w:val="00C074DD"/>
    <w:rsid w:val="00C113D8"/>
    <w:rsid w:val="00C1496A"/>
    <w:rsid w:val="00C20C89"/>
    <w:rsid w:val="00C22DE7"/>
    <w:rsid w:val="00C32377"/>
    <w:rsid w:val="00C33079"/>
    <w:rsid w:val="00C37F4F"/>
    <w:rsid w:val="00C45231"/>
    <w:rsid w:val="00C65B74"/>
    <w:rsid w:val="00C72833"/>
    <w:rsid w:val="00C7569C"/>
    <w:rsid w:val="00C80F1D"/>
    <w:rsid w:val="00C93F40"/>
    <w:rsid w:val="00CA3D0C"/>
    <w:rsid w:val="00CA5DA1"/>
    <w:rsid w:val="00CB534F"/>
    <w:rsid w:val="00CC4121"/>
    <w:rsid w:val="00CF2A0A"/>
    <w:rsid w:val="00CF69E1"/>
    <w:rsid w:val="00D11CB0"/>
    <w:rsid w:val="00D12CB7"/>
    <w:rsid w:val="00D17838"/>
    <w:rsid w:val="00D2092F"/>
    <w:rsid w:val="00D27246"/>
    <w:rsid w:val="00D45EA7"/>
    <w:rsid w:val="00D57972"/>
    <w:rsid w:val="00D65092"/>
    <w:rsid w:val="00D675A9"/>
    <w:rsid w:val="00D721C2"/>
    <w:rsid w:val="00D738D6"/>
    <w:rsid w:val="00D755EB"/>
    <w:rsid w:val="00D76048"/>
    <w:rsid w:val="00D87E00"/>
    <w:rsid w:val="00D9134D"/>
    <w:rsid w:val="00D95FCF"/>
    <w:rsid w:val="00DA0D50"/>
    <w:rsid w:val="00DA7A03"/>
    <w:rsid w:val="00DB1818"/>
    <w:rsid w:val="00DC309B"/>
    <w:rsid w:val="00DC4DA2"/>
    <w:rsid w:val="00DD4C17"/>
    <w:rsid w:val="00DD5AD3"/>
    <w:rsid w:val="00DD63DF"/>
    <w:rsid w:val="00DD74A5"/>
    <w:rsid w:val="00DF2B1F"/>
    <w:rsid w:val="00DF62CD"/>
    <w:rsid w:val="00E10564"/>
    <w:rsid w:val="00E16509"/>
    <w:rsid w:val="00E2122F"/>
    <w:rsid w:val="00E40FE5"/>
    <w:rsid w:val="00E44582"/>
    <w:rsid w:val="00E47839"/>
    <w:rsid w:val="00E77645"/>
    <w:rsid w:val="00E81DD9"/>
    <w:rsid w:val="00E96AFE"/>
    <w:rsid w:val="00E974BF"/>
    <w:rsid w:val="00EA15B0"/>
    <w:rsid w:val="00EA5EA7"/>
    <w:rsid w:val="00EA63DC"/>
    <w:rsid w:val="00EC4A25"/>
    <w:rsid w:val="00EE68A4"/>
    <w:rsid w:val="00F01584"/>
    <w:rsid w:val="00F025A2"/>
    <w:rsid w:val="00F04712"/>
    <w:rsid w:val="00F13360"/>
    <w:rsid w:val="00F2006D"/>
    <w:rsid w:val="00F22EC7"/>
    <w:rsid w:val="00F325C8"/>
    <w:rsid w:val="00F408E6"/>
    <w:rsid w:val="00F461EA"/>
    <w:rsid w:val="00F51940"/>
    <w:rsid w:val="00F653B8"/>
    <w:rsid w:val="00F65C24"/>
    <w:rsid w:val="00F713D5"/>
    <w:rsid w:val="00F9008D"/>
    <w:rsid w:val="00F906E1"/>
    <w:rsid w:val="00FA1266"/>
    <w:rsid w:val="00FB4B0D"/>
    <w:rsid w:val="00FC0D11"/>
    <w:rsid w:val="00FC1192"/>
    <w:rsid w:val="00FC3855"/>
    <w:rsid w:val="00FE5A30"/>
    <w:rsid w:val="00FE5CB5"/>
    <w:rsid w:val="00FF248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0F68D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semiHidden="1" w:unhideWhenUsed="1" w:qFormat="1"/>
    <w:lsdException w:name="Title" w:qFormat="1"/>
    <w:lsdException w:name="Body Text" w:uiPriority="99" w:qFormat="1"/>
    <w:lsdException w:name="Subtitle" w:qFormat="1"/>
    <w:lsdException w:name="Strong" w:qFormat="1"/>
    <w:lsdException w:name="Emphasis" w:qFormat="1"/>
    <w:lsdException w:name="Document Map" w:uiPriority="99"/>
    <w:lsdException w:name="Plain Text"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aliases w:val="H1,Memo Heading 1,h1,h1 + 11 pt,Before:  6 pt,After:  0 pt,Char,NMP Heading 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5E621D"/>
    <w:rPr>
      <w:lang w:eastAsia="en-US"/>
    </w:rPr>
  </w:style>
  <w:style w:type="character" w:customStyle="1" w:styleId="THChar">
    <w:name w:val="TH Char"/>
    <w:link w:val="TH"/>
    <w:locked/>
    <w:rsid w:val="005E621D"/>
    <w:rPr>
      <w:rFonts w:ascii="Arial" w:hAnsi="Arial"/>
      <w:b/>
      <w:lang w:eastAsia="en-US"/>
    </w:rPr>
  </w:style>
  <w:style w:type="character" w:customStyle="1" w:styleId="TFChar">
    <w:name w:val="TF Char"/>
    <w:link w:val="TF"/>
    <w:qFormat/>
    <w:rsid w:val="005E621D"/>
    <w:rPr>
      <w:rFonts w:ascii="Arial" w:hAnsi="Arial"/>
      <w:b/>
      <w:lang w:eastAsia="en-US"/>
    </w:rPr>
  </w:style>
  <w:style w:type="character" w:customStyle="1" w:styleId="EXChar">
    <w:name w:val="EX Char"/>
    <w:link w:val="EX"/>
    <w:rsid w:val="005E621D"/>
    <w:rPr>
      <w:lang w:eastAsia="en-US"/>
    </w:rPr>
  </w:style>
  <w:style w:type="character" w:styleId="CommentReference">
    <w:name w:val="annotation reference"/>
    <w:basedOn w:val="DefaultParagraphFont"/>
    <w:rsid w:val="00E96AFE"/>
    <w:rPr>
      <w:sz w:val="16"/>
      <w:szCs w:val="16"/>
    </w:rPr>
  </w:style>
  <w:style w:type="paragraph" w:styleId="CommentText">
    <w:name w:val="annotation text"/>
    <w:basedOn w:val="Normal"/>
    <w:link w:val="CommentTextChar"/>
    <w:rsid w:val="00E96AFE"/>
  </w:style>
  <w:style w:type="character" w:customStyle="1" w:styleId="CommentTextChar">
    <w:name w:val="Comment Text Char"/>
    <w:basedOn w:val="DefaultParagraphFont"/>
    <w:link w:val="CommentText"/>
    <w:rsid w:val="00E96AFE"/>
    <w:rPr>
      <w:lang w:eastAsia="en-US"/>
    </w:rPr>
  </w:style>
  <w:style w:type="paragraph" w:styleId="CommentSubject">
    <w:name w:val="annotation subject"/>
    <w:basedOn w:val="CommentText"/>
    <w:next w:val="CommentText"/>
    <w:link w:val="CommentSubjectChar"/>
    <w:uiPriority w:val="99"/>
    <w:rsid w:val="00E96AFE"/>
    <w:rPr>
      <w:b/>
      <w:bCs/>
    </w:rPr>
  </w:style>
  <w:style w:type="character" w:customStyle="1" w:styleId="CommentSubjectChar">
    <w:name w:val="Comment Subject Char"/>
    <w:basedOn w:val="CommentTextChar"/>
    <w:link w:val="CommentSubject"/>
    <w:uiPriority w:val="99"/>
    <w:rsid w:val="00E96AFE"/>
    <w:rPr>
      <w:b/>
      <w:bCs/>
      <w:lang w:eastAsia="en-US"/>
    </w:rPr>
  </w:style>
  <w:style w:type="paragraph" w:styleId="Revision">
    <w:name w:val="Revision"/>
    <w:hidden/>
    <w:uiPriority w:val="99"/>
    <w:semiHidden/>
    <w:rsid w:val="00E96AFE"/>
    <w:rPr>
      <w:lang w:eastAsia="en-US"/>
    </w:rPr>
  </w:style>
  <w:style w:type="character" w:customStyle="1" w:styleId="NOChar">
    <w:name w:val="NO Char"/>
    <w:link w:val="NO"/>
    <w:rsid w:val="004F5179"/>
    <w:rPr>
      <w:lang w:eastAsia="en-US"/>
    </w:rPr>
  </w:style>
  <w:style w:type="character" w:customStyle="1" w:styleId="Heading1Char">
    <w:name w:val="Heading 1 Char"/>
    <w:aliases w:val="H1 Char,Memo Heading 1 Char,h1 Char,h1 + 11 pt Char,Before:  6 pt Char,After:  0 pt Char,Char Char,NMP Heading 1 Char,app heading 1 Char,l1 Char,h11 Char,h12 Char,h13 Char,h14 Char,h15 Char,h16 Char,h17 Char,h111 Char,h121 Char,h131 Char"/>
    <w:link w:val="Heading1"/>
    <w:qFormat/>
    <w:rsid w:val="00262AE6"/>
    <w:rPr>
      <w:rFonts w:ascii="Arial" w:hAnsi="Arial"/>
      <w:sz w:val="36"/>
      <w:lang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262AE6"/>
    <w:rPr>
      <w:rFonts w:ascii="Arial" w:hAnsi="Arial"/>
      <w:sz w:val="32"/>
      <w:lang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sid w:val="00262AE6"/>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62AE6"/>
    <w:rPr>
      <w:rFonts w:ascii="Arial" w:hAnsi="Arial"/>
      <w:sz w:val="24"/>
      <w:lang w:eastAsia="en-US"/>
    </w:rPr>
  </w:style>
  <w:style w:type="character" w:customStyle="1" w:styleId="Heading5Char">
    <w:name w:val="Heading 5 Char"/>
    <w:link w:val="Heading5"/>
    <w:qFormat/>
    <w:rsid w:val="00262AE6"/>
    <w:rPr>
      <w:rFonts w:ascii="Arial" w:hAnsi="Arial"/>
      <w:sz w:val="22"/>
      <w:lang w:eastAsia="en-US"/>
    </w:rPr>
  </w:style>
  <w:style w:type="character" w:customStyle="1" w:styleId="Heading6Char">
    <w:name w:val="Heading 6 Char"/>
    <w:link w:val="Heading6"/>
    <w:qFormat/>
    <w:rsid w:val="00262AE6"/>
    <w:rPr>
      <w:rFonts w:ascii="Arial" w:hAnsi="Arial"/>
      <w:lang w:eastAsia="en-US"/>
    </w:rPr>
  </w:style>
  <w:style w:type="character" w:customStyle="1" w:styleId="Heading8Char">
    <w:name w:val="Heading 8 Char"/>
    <w:link w:val="Heading8"/>
    <w:uiPriority w:val="9"/>
    <w:qFormat/>
    <w:rsid w:val="00262AE6"/>
    <w:rPr>
      <w:rFonts w:ascii="Arial" w:hAnsi="Arial"/>
      <w:sz w:val="36"/>
      <w:lang w:eastAsia="en-US"/>
    </w:rPr>
  </w:style>
  <w:style w:type="character" w:customStyle="1" w:styleId="Heading9Char">
    <w:name w:val="Heading 9 Char"/>
    <w:link w:val="Heading9"/>
    <w:uiPriority w:val="9"/>
    <w:qFormat/>
    <w:rsid w:val="00262AE6"/>
    <w:rPr>
      <w:rFonts w:ascii="Arial" w:hAnsi="Arial"/>
      <w:sz w:val="36"/>
      <w:lang w:eastAsia="en-US"/>
    </w:rPr>
  </w:style>
  <w:style w:type="character" w:customStyle="1" w:styleId="EQChar">
    <w:name w:val="EQ Char"/>
    <w:link w:val="EQ"/>
    <w:rsid w:val="00262AE6"/>
    <w:rPr>
      <w:noProof/>
      <w:lang w:eastAsia="en-US"/>
    </w:rPr>
  </w:style>
  <w:style w:type="character" w:customStyle="1" w:styleId="HeaderChar">
    <w:name w:val="Header Char"/>
    <w:link w:val="Header"/>
    <w:qFormat/>
    <w:rsid w:val="00262AE6"/>
    <w:rPr>
      <w:rFonts w:ascii="Arial" w:hAnsi="Arial"/>
      <w:b/>
      <w:noProof/>
      <w:sz w:val="18"/>
      <w:lang w:eastAsia="ja-JP"/>
    </w:rPr>
  </w:style>
  <w:style w:type="paragraph" w:styleId="Index1">
    <w:name w:val="index 1"/>
    <w:basedOn w:val="Normal"/>
    <w:rsid w:val="00262AE6"/>
    <w:pPr>
      <w:keepLines/>
      <w:spacing w:after="0"/>
    </w:pPr>
    <w:rPr>
      <w:rFonts w:eastAsia="SimSun"/>
    </w:rPr>
  </w:style>
  <w:style w:type="paragraph" w:styleId="Index2">
    <w:name w:val="index 2"/>
    <w:basedOn w:val="Index1"/>
    <w:rsid w:val="00262AE6"/>
    <w:pPr>
      <w:ind w:left="284"/>
    </w:pPr>
  </w:style>
  <w:style w:type="character" w:customStyle="1" w:styleId="FooterChar">
    <w:name w:val="Footer Char"/>
    <w:link w:val="Footer"/>
    <w:qFormat/>
    <w:rsid w:val="00262AE6"/>
    <w:rPr>
      <w:rFonts w:ascii="Arial" w:hAnsi="Arial"/>
      <w:b/>
      <w:i/>
      <w:noProof/>
      <w:sz w:val="18"/>
      <w:lang w:eastAsia="ja-JP"/>
    </w:rPr>
  </w:style>
  <w:style w:type="character" w:styleId="FootnoteReference">
    <w:name w:val="footnote reference"/>
    <w:rsid w:val="00262AE6"/>
    <w:rPr>
      <w:b/>
      <w:position w:val="6"/>
      <w:sz w:val="16"/>
    </w:rPr>
  </w:style>
  <w:style w:type="paragraph" w:styleId="FootnoteText">
    <w:name w:val="footnote text"/>
    <w:basedOn w:val="Normal"/>
    <w:link w:val="FootnoteTextChar"/>
    <w:rsid w:val="00262AE6"/>
    <w:pPr>
      <w:keepLines/>
      <w:spacing w:after="0"/>
      <w:ind w:left="454" w:hanging="454"/>
    </w:pPr>
    <w:rPr>
      <w:rFonts w:eastAsia="SimSun"/>
      <w:sz w:val="16"/>
    </w:rPr>
  </w:style>
  <w:style w:type="character" w:customStyle="1" w:styleId="FootnoteTextChar">
    <w:name w:val="Footnote Text Char"/>
    <w:basedOn w:val="DefaultParagraphFont"/>
    <w:link w:val="FootnoteText"/>
    <w:rsid w:val="00262AE6"/>
    <w:rPr>
      <w:rFonts w:eastAsia="SimSun"/>
      <w:sz w:val="16"/>
      <w:lang w:eastAsia="en-US"/>
    </w:rPr>
  </w:style>
  <w:style w:type="character" w:customStyle="1" w:styleId="TALChar">
    <w:name w:val="TAL Char"/>
    <w:link w:val="TAL"/>
    <w:rsid w:val="00262AE6"/>
    <w:rPr>
      <w:rFonts w:ascii="Arial" w:hAnsi="Arial"/>
      <w:sz w:val="18"/>
      <w:lang w:eastAsia="en-US"/>
    </w:rPr>
  </w:style>
  <w:style w:type="paragraph" w:styleId="ListNumber2">
    <w:name w:val="List Number 2"/>
    <w:basedOn w:val="ListNumber"/>
    <w:rsid w:val="00262AE6"/>
    <w:pPr>
      <w:ind w:left="851"/>
    </w:pPr>
  </w:style>
  <w:style w:type="paragraph" w:styleId="ListNumber">
    <w:name w:val="List Number"/>
    <w:basedOn w:val="List"/>
    <w:rsid w:val="00262AE6"/>
  </w:style>
  <w:style w:type="paragraph" w:styleId="List">
    <w:name w:val="List"/>
    <w:basedOn w:val="Normal"/>
    <w:rsid w:val="00262AE6"/>
    <w:pPr>
      <w:ind w:left="568" w:hanging="284"/>
    </w:pPr>
    <w:rPr>
      <w:rFonts w:eastAsia="SimSun"/>
    </w:rPr>
  </w:style>
  <w:style w:type="character" w:customStyle="1" w:styleId="TACChar">
    <w:name w:val="TAC Char"/>
    <w:link w:val="TAC"/>
    <w:qFormat/>
    <w:locked/>
    <w:rsid w:val="00262AE6"/>
    <w:rPr>
      <w:rFonts w:ascii="Arial" w:hAnsi="Arial"/>
      <w:sz w:val="18"/>
      <w:lang w:eastAsia="en-US"/>
    </w:rPr>
  </w:style>
  <w:style w:type="character" w:customStyle="1" w:styleId="TAHCar">
    <w:name w:val="TAH Car"/>
    <w:link w:val="TAH"/>
    <w:qFormat/>
    <w:rsid w:val="00262AE6"/>
    <w:rPr>
      <w:rFonts w:ascii="Arial" w:hAnsi="Arial"/>
      <w:b/>
      <w:sz w:val="18"/>
      <w:lang w:eastAsia="en-US"/>
    </w:rPr>
  </w:style>
  <w:style w:type="paragraph" w:styleId="ListBullet2">
    <w:name w:val="List Bullet 2"/>
    <w:basedOn w:val="ListBullet"/>
    <w:rsid w:val="00262AE6"/>
    <w:pPr>
      <w:ind w:left="851"/>
    </w:pPr>
  </w:style>
  <w:style w:type="paragraph" w:styleId="ListBullet">
    <w:name w:val="List Bullet"/>
    <w:basedOn w:val="List"/>
    <w:rsid w:val="00262AE6"/>
  </w:style>
  <w:style w:type="character" w:customStyle="1" w:styleId="TANChar">
    <w:name w:val="TAN Char"/>
    <w:link w:val="TAN"/>
    <w:rsid w:val="00262AE6"/>
    <w:rPr>
      <w:rFonts w:ascii="Arial" w:hAnsi="Arial"/>
      <w:sz w:val="18"/>
      <w:lang w:eastAsia="en-US"/>
    </w:rPr>
  </w:style>
  <w:style w:type="paragraph" w:styleId="ListBullet3">
    <w:name w:val="List Bullet 3"/>
    <w:basedOn w:val="ListBullet2"/>
    <w:rsid w:val="00262AE6"/>
    <w:pPr>
      <w:ind w:left="1135"/>
    </w:pPr>
  </w:style>
  <w:style w:type="paragraph" w:styleId="List2">
    <w:name w:val="List 2"/>
    <w:basedOn w:val="List"/>
    <w:rsid w:val="00262AE6"/>
    <w:pPr>
      <w:ind w:left="851"/>
    </w:pPr>
  </w:style>
  <w:style w:type="paragraph" w:styleId="List3">
    <w:name w:val="List 3"/>
    <w:basedOn w:val="List2"/>
    <w:rsid w:val="00262AE6"/>
    <w:pPr>
      <w:ind w:left="1135"/>
    </w:pPr>
  </w:style>
  <w:style w:type="paragraph" w:styleId="List4">
    <w:name w:val="List 4"/>
    <w:basedOn w:val="List3"/>
    <w:rsid w:val="00262AE6"/>
    <w:pPr>
      <w:ind w:left="1418"/>
    </w:pPr>
  </w:style>
  <w:style w:type="paragraph" w:styleId="List5">
    <w:name w:val="List 5"/>
    <w:basedOn w:val="List4"/>
    <w:rsid w:val="00262AE6"/>
    <w:pPr>
      <w:ind w:left="1702"/>
    </w:pPr>
  </w:style>
  <w:style w:type="paragraph" w:styleId="ListBullet4">
    <w:name w:val="List Bullet 4"/>
    <w:basedOn w:val="ListBullet3"/>
    <w:rsid w:val="00262AE6"/>
    <w:pPr>
      <w:ind w:left="1418"/>
    </w:pPr>
  </w:style>
  <w:style w:type="paragraph" w:styleId="ListBullet5">
    <w:name w:val="List Bullet 5"/>
    <w:basedOn w:val="ListBullet4"/>
    <w:rsid w:val="00262AE6"/>
    <w:pPr>
      <w:ind w:left="1702"/>
    </w:pPr>
  </w:style>
  <w:style w:type="character" w:customStyle="1" w:styleId="B2Char">
    <w:name w:val="B2 Char"/>
    <w:link w:val="B2"/>
    <w:rsid w:val="00262AE6"/>
    <w:rPr>
      <w:lang w:eastAsia="en-US"/>
    </w:rPr>
  </w:style>
  <w:style w:type="character" w:customStyle="1" w:styleId="B3Char">
    <w:name w:val="B3 Char"/>
    <w:link w:val="B3"/>
    <w:rsid w:val="00262AE6"/>
    <w:rPr>
      <w:lang w:eastAsia="en-US"/>
    </w:rPr>
  </w:style>
  <w:style w:type="paragraph" w:styleId="IndexHeading">
    <w:name w:val="index heading"/>
    <w:basedOn w:val="Normal"/>
    <w:next w:val="Normal"/>
    <w:rsid w:val="00262AE6"/>
    <w:pPr>
      <w:pBdr>
        <w:top w:val="single" w:sz="12" w:space="0" w:color="auto"/>
      </w:pBdr>
      <w:spacing w:before="360" w:after="240"/>
    </w:pPr>
    <w:rPr>
      <w:rFonts w:eastAsia="SimSun"/>
      <w:b/>
      <w:i/>
      <w:sz w:val="26"/>
    </w:rPr>
  </w:style>
  <w:style w:type="paragraph" w:customStyle="1" w:styleId="INDENT1">
    <w:name w:val="INDENT1"/>
    <w:basedOn w:val="Normal"/>
    <w:rsid w:val="00262AE6"/>
    <w:pPr>
      <w:ind w:left="851"/>
    </w:pPr>
    <w:rPr>
      <w:rFonts w:eastAsia="SimSun"/>
    </w:rPr>
  </w:style>
  <w:style w:type="paragraph" w:customStyle="1" w:styleId="INDENT2">
    <w:name w:val="INDENT2"/>
    <w:basedOn w:val="Normal"/>
    <w:rsid w:val="00262AE6"/>
    <w:pPr>
      <w:ind w:left="1135" w:hanging="284"/>
    </w:pPr>
    <w:rPr>
      <w:rFonts w:eastAsia="SimSun"/>
    </w:rPr>
  </w:style>
  <w:style w:type="paragraph" w:customStyle="1" w:styleId="INDENT3">
    <w:name w:val="INDENT3"/>
    <w:basedOn w:val="Normal"/>
    <w:rsid w:val="00262AE6"/>
    <w:pPr>
      <w:ind w:left="1701" w:hanging="567"/>
    </w:pPr>
    <w:rPr>
      <w:rFonts w:eastAsia="SimSun"/>
    </w:rPr>
  </w:style>
  <w:style w:type="paragraph" w:customStyle="1" w:styleId="FigureTitle">
    <w:name w:val="Figure_Title"/>
    <w:basedOn w:val="Normal"/>
    <w:next w:val="Normal"/>
    <w:rsid w:val="00262AE6"/>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262AE6"/>
    <w:pPr>
      <w:keepNext/>
      <w:keepLines/>
    </w:pPr>
    <w:rPr>
      <w:rFonts w:eastAsia="SimSun"/>
      <w:b/>
    </w:rPr>
  </w:style>
  <w:style w:type="paragraph" w:customStyle="1" w:styleId="enumlev2">
    <w:name w:val="enumlev2"/>
    <w:basedOn w:val="Normal"/>
    <w:rsid w:val="00262AE6"/>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262AE6"/>
    <w:pPr>
      <w:keepNext/>
      <w:keepLines/>
      <w:spacing w:before="240"/>
      <w:ind w:left="1418"/>
    </w:pPr>
    <w:rPr>
      <w:rFonts w:ascii="Arial" w:eastAsia="SimSun" w:hAnsi="Arial"/>
      <w:b/>
      <w:sz w:val="36"/>
      <w:lang w:val="en-US"/>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qFormat/>
    <w:rsid w:val="00262AE6"/>
    <w:pPr>
      <w:spacing w:before="120" w:after="120"/>
    </w:pPr>
    <w:rPr>
      <w:rFonts w:eastAsia="SimSun"/>
      <w:b/>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rsid w:val="00262AE6"/>
    <w:rPr>
      <w:rFonts w:eastAsia="SimSun"/>
      <w:b/>
      <w:lang w:eastAsia="en-US"/>
    </w:rPr>
  </w:style>
  <w:style w:type="paragraph" w:styleId="DocumentMap">
    <w:name w:val="Document Map"/>
    <w:basedOn w:val="Normal"/>
    <w:link w:val="DocumentMapChar"/>
    <w:uiPriority w:val="99"/>
    <w:rsid w:val="00262AE6"/>
    <w:pPr>
      <w:shd w:val="clear" w:color="auto" w:fill="000080"/>
    </w:pPr>
    <w:rPr>
      <w:rFonts w:ascii="Tahoma" w:eastAsia="SimSun" w:hAnsi="Tahoma"/>
      <w:lang w:val="x-none"/>
    </w:rPr>
  </w:style>
  <w:style w:type="character" w:customStyle="1" w:styleId="DocumentMapChar">
    <w:name w:val="Document Map Char"/>
    <w:basedOn w:val="DefaultParagraphFont"/>
    <w:link w:val="DocumentMap"/>
    <w:uiPriority w:val="99"/>
    <w:rsid w:val="00262AE6"/>
    <w:rPr>
      <w:rFonts w:ascii="Tahoma" w:eastAsia="SimSun" w:hAnsi="Tahoma"/>
      <w:shd w:val="clear" w:color="auto" w:fill="000080"/>
      <w:lang w:val="x-none" w:eastAsia="en-US"/>
    </w:rPr>
  </w:style>
  <w:style w:type="paragraph" w:styleId="PlainText">
    <w:name w:val="Plain Text"/>
    <w:basedOn w:val="Normal"/>
    <w:link w:val="PlainTextChar"/>
    <w:uiPriority w:val="99"/>
    <w:rsid w:val="00262AE6"/>
    <w:rPr>
      <w:rFonts w:ascii="Courier New" w:eastAsia="SimSun" w:hAnsi="Courier New"/>
      <w:lang w:val="nb-NO"/>
    </w:rPr>
  </w:style>
  <w:style w:type="character" w:customStyle="1" w:styleId="PlainTextChar">
    <w:name w:val="Plain Text Char"/>
    <w:basedOn w:val="DefaultParagraphFont"/>
    <w:link w:val="PlainText"/>
    <w:uiPriority w:val="99"/>
    <w:rsid w:val="00262AE6"/>
    <w:rPr>
      <w:rFonts w:ascii="Courier New" w:eastAsia="SimSun" w:hAnsi="Courier New"/>
      <w:lang w:val="nb-NO" w:eastAsia="en-US"/>
    </w:rPr>
  </w:style>
  <w:style w:type="paragraph" w:styleId="BodyText">
    <w:name w:val="Body Text"/>
    <w:basedOn w:val="Normal"/>
    <w:link w:val="BodyTextChar"/>
    <w:uiPriority w:val="99"/>
    <w:qFormat/>
    <w:rsid w:val="00262AE6"/>
    <w:rPr>
      <w:rFonts w:eastAsia="SimSun"/>
    </w:rPr>
  </w:style>
  <w:style w:type="character" w:customStyle="1" w:styleId="BodyTextChar">
    <w:name w:val="Body Text Char"/>
    <w:basedOn w:val="DefaultParagraphFont"/>
    <w:link w:val="BodyText"/>
    <w:uiPriority w:val="99"/>
    <w:qFormat/>
    <w:rsid w:val="00262AE6"/>
    <w:rPr>
      <w:rFonts w:eastAsia="SimSun"/>
      <w:lang w:eastAsia="en-US"/>
    </w:rPr>
  </w:style>
  <w:style w:type="character" w:customStyle="1" w:styleId="GuidanceChar">
    <w:name w:val="Guidance Char"/>
    <w:link w:val="Guidance"/>
    <w:rsid w:val="00262AE6"/>
    <w:rPr>
      <w:i/>
      <w:color w:val="0000FF"/>
      <w:lang w:eastAsia="en-US"/>
    </w:rPr>
  </w:style>
  <w:style w:type="paragraph" w:customStyle="1" w:styleId="a0">
    <w:name w:val="样式 页眉"/>
    <w:basedOn w:val="Header"/>
    <w:link w:val="Char"/>
    <w:rsid w:val="00262AE6"/>
    <w:rPr>
      <w:rFonts w:eastAsia="Arial"/>
      <w:bCs/>
      <w:sz w:val="22"/>
      <w:lang w:val="en-US" w:eastAsia="en-US"/>
    </w:rPr>
  </w:style>
  <w:style w:type="character" w:customStyle="1" w:styleId="Char">
    <w:name w:val="样式 页眉 Char"/>
    <w:link w:val="a0"/>
    <w:rsid w:val="00262AE6"/>
    <w:rPr>
      <w:rFonts w:ascii="Arial" w:eastAsia="Arial" w:hAnsi="Arial"/>
      <w:b/>
      <w:bCs/>
      <w:noProof/>
      <w:sz w:val="22"/>
      <w:lang w:val="en-US" w:eastAsia="en-US"/>
    </w:rPr>
  </w:style>
  <w:style w:type="character" w:customStyle="1" w:styleId="TALCar">
    <w:name w:val="TAL Car"/>
    <w:rsid w:val="00262AE6"/>
    <w:rPr>
      <w:rFonts w:ascii="Arial" w:eastAsia="SimSun" w:hAnsi="Arial" w:cs="Times New Roman"/>
      <w:kern w:val="0"/>
      <w:sz w:val="18"/>
      <w:szCs w:val="20"/>
      <w:lang w:val="en-GB" w:eastAsia="en-GB"/>
    </w:rPr>
  </w:style>
  <w:style w:type="paragraph" w:styleId="BodyTextIndent2">
    <w:name w:val="Body Text Indent 2"/>
    <w:basedOn w:val="Normal"/>
    <w:link w:val="BodyTextIndent2Char"/>
    <w:rsid w:val="00262AE6"/>
    <w:pPr>
      <w:spacing w:after="120" w:line="480" w:lineRule="auto"/>
      <w:ind w:leftChars="200" w:left="420"/>
    </w:pPr>
    <w:rPr>
      <w:rFonts w:eastAsia="MS Mincho"/>
    </w:rPr>
  </w:style>
  <w:style w:type="character" w:customStyle="1" w:styleId="BodyTextIndent2Char">
    <w:name w:val="Body Text Indent 2 Char"/>
    <w:basedOn w:val="DefaultParagraphFont"/>
    <w:link w:val="BodyTextIndent2"/>
    <w:rsid w:val="00262AE6"/>
    <w:rPr>
      <w:rFonts w:eastAsia="MS Mincho"/>
      <w:lang w:eastAsia="en-US"/>
    </w:rPr>
  </w:style>
  <w:style w:type="paragraph" w:customStyle="1" w:styleId="1">
    <w:name w:val="正文1"/>
    <w:basedOn w:val="Normal"/>
    <w:link w:val="1Char"/>
    <w:qFormat/>
    <w:rsid w:val="00262AE6"/>
    <w:pPr>
      <w:widowControl w:val="0"/>
      <w:adjustRightInd w:val="0"/>
      <w:jc w:val="both"/>
    </w:pPr>
    <w:rPr>
      <w:rFonts w:eastAsia="SimSun"/>
      <w:lang w:val="x-none" w:eastAsia="x-none"/>
    </w:rPr>
  </w:style>
  <w:style w:type="character" w:customStyle="1" w:styleId="1Char">
    <w:name w:val="正文1 Char"/>
    <w:link w:val="1"/>
    <w:rsid w:val="00262AE6"/>
    <w:rPr>
      <w:rFonts w:eastAsia="SimSun"/>
      <w:lang w:val="x-none" w:eastAsia="x-none"/>
    </w:rPr>
  </w:style>
  <w:style w:type="paragraph" w:customStyle="1" w:styleId="3GPP">
    <w:name w:val="3GPP 正文"/>
    <w:basedOn w:val="Normal"/>
    <w:link w:val="3GPPChar"/>
    <w:qFormat/>
    <w:rsid w:val="00262AE6"/>
    <w:rPr>
      <w:rFonts w:eastAsia="SimSun"/>
      <w:lang w:val="x-none" w:eastAsia="ja-JP"/>
    </w:rPr>
  </w:style>
  <w:style w:type="character" w:customStyle="1" w:styleId="3GPPChar">
    <w:name w:val="3GPP 正文 Char"/>
    <w:link w:val="3GPP"/>
    <w:rsid w:val="00262AE6"/>
    <w:rPr>
      <w:rFonts w:eastAsia="SimSun"/>
      <w:lang w:val="x-none" w:eastAsia="ja-JP"/>
    </w:rPr>
  </w:style>
  <w:style w:type="paragraph" w:customStyle="1" w:styleId="3GPPlevel3">
    <w:name w:val="3GPP level 3"/>
    <w:basedOn w:val="Heading3"/>
    <w:link w:val="3GPPlevel3Char"/>
    <w:qFormat/>
    <w:rsid w:val="00262AE6"/>
    <w:rPr>
      <w:rFonts w:eastAsia="SimSun"/>
    </w:rPr>
  </w:style>
  <w:style w:type="character" w:customStyle="1" w:styleId="3GPPlevel3Char">
    <w:name w:val="3GPP level 3 Char"/>
    <w:link w:val="3GPPlevel3"/>
    <w:rsid w:val="00262AE6"/>
    <w:rPr>
      <w:rFonts w:ascii="Arial" w:eastAsia="SimSun" w:hAnsi="Arial"/>
      <w:sz w:val="28"/>
      <w:lang w:eastAsia="en-US"/>
    </w:rPr>
  </w:style>
  <w:style w:type="paragraph" w:customStyle="1" w:styleId="equationArrayNum">
    <w:name w:val="equationArrayNum"/>
    <w:basedOn w:val="Normal"/>
    <w:next w:val="Normal"/>
    <w:uiPriority w:val="99"/>
    <w:rsid w:val="00262AE6"/>
    <w:pPr>
      <w:keepLines/>
      <w:autoSpaceDE w:val="0"/>
      <w:autoSpaceDN w:val="0"/>
      <w:adjustRightInd w:val="0"/>
      <w:spacing w:before="120" w:after="120"/>
    </w:pPr>
    <w:rPr>
      <w:noProof/>
      <w:sz w:val="24"/>
      <w:szCs w:val="24"/>
      <w:lang w:eastAsia="en-GB"/>
    </w:rPr>
  </w:style>
  <w:style w:type="paragraph" w:styleId="ListParagraph">
    <w:name w:val="List Paragraph"/>
    <w:basedOn w:val="Normal"/>
    <w:uiPriority w:val="34"/>
    <w:qFormat/>
    <w:rsid w:val="00262AE6"/>
    <w:pPr>
      <w:ind w:firstLineChars="200" w:firstLine="420"/>
    </w:pPr>
    <w:rPr>
      <w:rFonts w:eastAsia="SimSun"/>
    </w:rPr>
  </w:style>
  <w:style w:type="paragraph" w:customStyle="1" w:styleId="BodyBest">
    <w:name w:val="BodyBest"/>
    <w:basedOn w:val="Normal"/>
    <w:link w:val="BodyBestChar"/>
    <w:qFormat/>
    <w:rsid w:val="00262AE6"/>
    <w:pPr>
      <w:spacing w:before="240" w:after="0"/>
      <w:ind w:left="540"/>
      <w:jc w:val="both"/>
    </w:pPr>
    <w:rPr>
      <w:rFonts w:ascii="Arial" w:eastAsia="MS Mincho" w:hAnsi="Arial"/>
      <w:lang w:val="en-US"/>
    </w:rPr>
  </w:style>
  <w:style w:type="character" w:customStyle="1" w:styleId="BodyBestChar">
    <w:name w:val="BodyBest Char"/>
    <w:link w:val="BodyBest"/>
    <w:rsid w:val="00262AE6"/>
    <w:rPr>
      <w:rFonts w:ascii="Arial" w:eastAsia="MS Mincho" w:hAnsi="Arial"/>
      <w:lang w:val="en-US" w:eastAsia="en-US"/>
    </w:rPr>
  </w:style>
  <w:style w:type="paragraph" w:customStyle="1" w:styleId="Default">
    <w:name w:val="Default"/>
    <w:rsid w:val="00262AE6"/>
    <w:pPr>
      <w:autoSpaceDE w:val="0"/>
      <w:autoSpaceDN w:val="0"/>
      <w:adjustRightInd w:val="0"/>
    </w:pPr>
    <w:rPr>
      <w:rFonts w:ascii="Arial" w:eastAsia="MS Mincho" w:hAnsi="Arial" w:cs="Arial"/>
      <w:color w:val="000000"/>
      <w:sz w:val="24"/>
      <w:szCs w:val="24"/>
      <w:lang w:val="en-US" w:eastAsia="en-US"/>
    </w:rPr>
  </w:style>
  <w:style w:type="character" w:customStyle="1" w:styleId="tgc">
    <w:name w:val="_tgc"/>
    <w:rsid w:val="00262AE6"/>
  </w:style>
  <w:style w:type="paragraph" w:customStyle="1" w:styleId="a">
    <w:name w:val="参考文献"/>
    <w:basedOn w:val="Normal"/>
    <w:qFormat/>
    <w:rsid w:val="00262AE6"/>
    <w:pPr>
      <w:keepLines/>
      <w:numPr>
        <w:numId w:val="2"/>
      </w:numPr>
      <w:spacing w:after="0"/>
    </w:pPr>
    <w:rPr>
      <w:rFonts w:eastAsia="MS Mincho"/>
    </w:rPr>
  </w:style>
  <w:style w:type="paragraph" w:customStyle="1" w:styleId="B-Body">
    <w:name w:val="B-Body"/>
    <w:rsid w:val="00262AE6"/>
    <w:pPr>
      <w:tabs>
        <w:tab w:val="left" w:pos="2160"/>
      </w:tabs>
      <w:suppressAutoHyphens/>
      <w:autoSpaceDN w:val="0"/>
      <w:spacing w:before="120" w:after="40"/>
      <w:ind w:left="720"/>
      <w:textAlignment w:val="baseline"/>
    </w:pPr>
    <w:rPr>
      <w:lang w:val="en-US" w:eastAsia="en-US"/>
    </w:rPr>
  </w:style>
  <w:style w:type="paragraph" w:styleId="NormalWeb">
    <w:name w:val="Normal (Web)"/>
    <w:basedOn w:val="Normal"/>
    <w:uiPriority w:val="99"/>
    <w:unhideWhenUsed/>
    <w:rsid w:val="00262AE6"/>
    <w:pPr>
      <w:spacing w:before="100" w:beforeAutospacing="1" w:after="100" w:afterAutospacing="1"/>
    </w:pPr>
    <w:rPr>
      <w:sz w:val="24"/>
      <w:szCs w:val="24"/>
      <w:lang w:val="sv-SE" w:eastAsia="sv-SE"/>
    </w:rPr>
  </w:style>
  <w:style w:type="paragraph" w:customStyle="1" w:styleId="CRCoverPage">
    <w:name w:val="CR Cover Page"/>
    <w:link w:val="CRCoverPageChar"/>
    <w:qFormat/>
    <w:rsid w:val="00262AE6"/>
    <w:pPr>
      <w:spacing w:after="120" w:line="259" w:lineRule="auto"/>
    </w:pPr>
    <w:rPr>
      <w:rFonts w:ascii="Arial" w:hAnsi="Arial"/>
      <w:lang w:val="sv-SE" w:eastAsia="en-US"/>
    </w:rPr>
  </w:style>
  <w:style w:type="character" w:customStyle="1" w:styleId="CRCoverPageChar">
    <w:name w:val="CR Cover Page Char"/>
    <w:link w:val="CRCoverPage"/>
    <w:qFormat/>
    <w:rsid w:val="00262AE6"/>
    <w:rPr>
      <w:rFonts w:ascii="Arial" w:hAnsi="Arial"/>
      <w:lang w:val="sv-SE" w:eastAsia="en-US"/>
    </w:rPr>
  </w:style>
  <w:style w:type="paragraph" w:customStyle="1" w:styleId="ListParagraph1">
    <w:name w:val="List Paragraph1"/>
    <w:basedOn w:val="Normal"/>
    <w:link w:val="ListParagraphChar"/>
    <w:uiPriority w:val="34"/>
    <w:qFormat/>
    <w:rsid w:val="00262AE6"/>
    <w:pPr>
      <w:spacing w:line="259" w:lineRule="auto"/>
      <w:ind w:left="720"/>
      <w:contextualSpacing/>
    </w:pPr>
    <w:rPr>
      <w:lang w:val="x-none"/>
    </w:rPr>
  </w:style>
  <w:style w:type="character" w:customStyle="1" w:styleId="ListParagraphChar">
    <w:name w:val="List Paragraph Char"/>
    <w:link w:val="ListParagraph1"/>
    <w:uiPriority w:val="34"/>
    <w:qFormat/>
    <w:locked/>
    <w:rsid w:val="00262AE6"/>
    <w:rPr>
      <w:lang w:val="x-none" w:eastAsia="en-US"/>
    </w:rPr>
  </w:style>
  <w:style w:type="paragraph" w:customStyle="1" w:styleId="NoSpacing1">
    <w:name w:val="No Spacing1"/>
    <w:uiPriority w:val="1"/>
    <w:qFormat/>
    <w:rsid w:val="00262AE6"/>
    <w:pPr>
      <w:spacing w:after="160" w:line="259" w:lineRule="auto"/>
    </w:pPr>
    <w:rPr>
      <w:lang w:eastAsia="en-US"/>
    </w:rPr>
  </w:style>
  <w:style w:type="paragraph" w:customStyle="1" w:styleId="MTDisplayEquation">
    <w:name w:val="MTDisplayEquation"/>
    <w:basedOn w:val="Normal"/>
    <w:next w:val="Normal"/>
    <w:link w:val="MTDisplayEquationChar"/>
    <w:rsid w:val="00262AE6"/>
    <w:pPr>
      <w:tabs>
        <w:tab w:val="center" w:pos="4820"/>
        <w:tab w:val="right" w:pos="9640"/>
      </w:tabs>
    </w:pPr>
    <w:rPr>
      <w:rFonts w:eastAsia="SimSun"/>
      <w:noProof/>
    </w:rPr>
  </w:style>
  <w:style w:type="character" w:customStyle="1" w:styleId="MTDisplayEquationChar">
    <w:name w:val="MTDisplayEquation Char"/>
    <w:link w:val="MTDisplayEquation"/>
    <w:rsid w:val="00262AE6"/>
    <w:rPr>
      <w:rFonts w:eastAsia="SimSun"/>
      <w:noProof/>
      <w:lang w:eastAsia="en-US"/>
    </w:rPr>
  </w:style>
  <w:style w:type="character" w:styleId="PlaceholderText">
    <w:name w:val="Placeholder Text"/>
    <w:basedOn w:val="DefaultParagraphFont"/>
    <w:uiPriority w:val="99"/>
    <w:semiHidden/>
    <w:rsid w:val="005F0A2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646954">
      <w:bodyDiv w:val="1"/>
      <w:marLeft w:val="0"/>
      <w:marRight w:val="0"/>
      <w:marTop w:val="0"/>
      <w:marBottom w:val="0"/>
      <w:divBdr>
        <w:top w:val="none" w:sz="0" w:space="0" w:color="auto"/>
        <w:left w:val="none" w:sz="0" w:space="0" w:color="auto"/>
        <w:bottom w:val="none" w:sz="0" w:space="0" w:color="auto"/>
        <w:right w:val="none" w:sz="0" w:space="0" w:color="auto"/>
      </w:divBdr>
    </w:div>
    <w:div w:id="1273704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3E3B56-F0CE-40C3-BBF9-96250BB991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1269</Words>
  <Characters>5968</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7223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Huawei_rev</cp:lastModifiedBy>
  <cp:revision>2</cp:revision>
  <cp:lastPrinted>2019-02-25T14:05:00Z</cp:lastPrinted>
  <dcterms:created xsi:type="dcterms:W3CDTF">2020-03-05T00:05:00Z</dcterms:created>
  <dcterms:modified xsi:type="dcterms:W3CDTF">2020-03-05T00:05:00Z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1583364502</vt:lpwstr>
  </property>
</Properties>
</file>